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34" w:rsidRPr="00CE5A34" w:rsidRDefault="00CE5A34" w:rsidP="00CE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5A3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0ECB0A1" wp14:editId="2340F86A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34" w:rsidRPr="00CE5A34" w:rsidRDefault="00CE5A34" w:rsidP="00CE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CE5A34" w:rsidRPr="00CE5A34" w:rsidRDefault="00CE5A34" w:rsidP="00CE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КОНТРОЛЬНО-СЧЕТНЫЙ ОРГАН САЯНСКОГО РАЙОНА</w:t>
      </w:r>
    </w:p>
    <w:p w:rsidR="00CE5A34" w:rsidRPr="00CE5A34" w:rsidRDefault="00CE5A34" w:rsidP="00CE5A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Саянский район, с. Агинское, ул. Советская, д.151, 663580, тел., факс (8-39142) 21-6-56                                               </w:t>
      </w:r>
    </w:p>
    <w:p w:rsidR="00CE5A34" w:rsidRPr="00CE5A34" w:rsidRDefault="00CE5A34" w:rsidP="00CE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CE5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E5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CE5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spellStart"/>
      <w:r w:rsidRPr="00CE5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raysovet</w:t>
      </w:r>
      <w:proofErr w:type="spellEnd"/>
      <w:r w:rsidRPr="00CE5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CE5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sayansk</w:t>
      </w:r>
      <w:proofErr w:type="spellEnd"/>
      <w:r w:rsidRPr="00CE5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CE5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CE5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CE5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CE5A34" w:rsidRPr="00CE5A34" w:rsidRDefault="00CE5A34" w:rsidP="00CE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A34" w:rsidRPr="00CE5A34" w:rsidRDefault="00CE5A34" w:rsidP="00CE5A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A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033841" w:rsidRPr="00033841" w:rsidRDefault="00033841" w:rsidP="0003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33841" w:rsidRPr="00033841" w:rsidRDefault="00033841" w:rsidP="0003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03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 </w:t>
      </w:r>
      <w:r w:rsidRPr="004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экспертно-аналитического </w:t>
      </w:r>
      <w:r w:rsidRPr="0003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</w:p>
    <w:p w:rsidR="00D57ECD" w:rsidRDefault="00033841" w:rsidP="00D5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бюджетного процесса в Саянском муниципальном районе Красноярского края</w:t>
      </w:r>
      <w:r w:rsidR="0076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предложений, направленных на его совершенствование</w:t>
      </w:r>
      <w:r w:rsidR="00D5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7ECD" w:rsidRPr="00D57ECD" w:rsidRDefault="00D57ECD" w:rsidP="00D5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7EC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Агинское                                                                                               03.11.2021</w:t>
      </w:r>
    </w:p>
    <w:p w:rsidR="00033841" w:rsidRPr="00033841" w:rsidRDefault="00033841" w:rsidP="0003384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33841" w:rsidRPr="00033841" w:rsidRDefault="00033841" w:rsidP="00672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</w:t>
      </w:r>
      <w:r w:rsidR="00D5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3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3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роведения </w:t>
      </w:r>
      <w:r w:rsidRPr="004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экспертно-аналитического </w:t>
      </w:r>
      <w:r w:rsidRPr="0003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Pr="004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проверка)</w:t>
      </w:r>
      <w:r w:rsidRPr="0003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3284F" w:rsidRPr="0042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40709" w:rsidRPr="0042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 </w:t>
      </w:r>
      <w:r w:rsidR="0003284F" w:rsidRPr="0042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</w:t>
      </w:r>
      <w:r w:rsidR="00040709" w:rsidRPr="0042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03284F" w:rsidRPr="0042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Федерального закона от 07.02.2011 N 6-ФЗ </w:t>
      </w:r>
      <w:r w:rsidR="0003284F" w:rsidRPr="0003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общих принципах организации и деятельности </w:t>
      </w:r>
      <w:r w:rsidR="0003284F" w:rsidRPr="0042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3284F" w:rsidRPr="0003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онтрольно-счетных</w:t>
      </w:r>
      <w:r w:rsidR="0003284F" w:rsidRPr="0042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84F" w:rsidRPr="0003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субъектов Российской Федерации и муниципальных образований"</w:t>
      </w:r>
      <w:r w:rsidR="00040709" w:rsidRPr="0042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3284F" w:rsidRPr="0003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40709" w:rsidRPr="00423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3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709" w:rsidRPr="00423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0338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</w:t>
      </w:r>
      <w:proofErr w:type="gramEnd"/>
      <w:r w:rsidRPr="0003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Контрольно-счетного органа Саянского района на 2021 год.</w:t>
      </w:r>
    </w:p>
    <w:p w:rsidR="00040709" w:rsidRPr="00423781" w:rsidRDefault="00241A80" w:rsidP="006727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bookmarkStart w:id="0" w:name="_GoBack"/>
      <w:bookmarkEnd w:id="0"/>
      <w:r w:rsidR="00033841" w:rsidRPr="0003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841" w:rsidRPr="004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  <w:r w:rsidR="00033841" w:rsidRPr="0003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33841" w:rsidRPr="0003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соответствие </w:t>
      </w:r>
      <w:r w:rsidR="00595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федеральному и краевому</w:t>
      </w:r>
      <w:r w:rsidR="005956EA" w:rsidRPr="0003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законодательству </w:t>
      </w:r>
      <w:r w:rsidR="00033841" w:rsidRPr="0003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</w:t>
      </w:r>
      <w:r w:rsidR="00595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</w:t>
      </w:r>
      <w:r w:rsidR="00033841" w:rsidRPr="0003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</w:t>
      </w:r>
      <w:r w:rsidR="00595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</w:t>
      </w:r>
      <w:r w:rsidR="00033841" w:rsidRPr="0003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</w:t>
      </w:r>
      <w:r w:rsidR="00595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033841" w:rsidRPr="0003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регламентирующ</w:t>
      </w:r>
      <w:r w:rsidR="00595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="00033841" w:rsidRPr="0003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0709" w:rsidRPr="0042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бюджетные правоотношения в Саянском районе</w:t>
      </w:r>
      <w:r w:rsidR="00C25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33841" w:rsidRPr="0003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33841" w:rsidRPr="00033841" w:rsidRDefault="00033841" w:rsidP="006727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8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Объект</w:t>
      </w:r>
      <w:r w:rsidR="00040709" w:rsidRPr="004237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ы</w:t>
      </w:r>
      <w:r w:rsidRPr="000338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37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проверки</w:t>
      </w:r>
      <w:r w:rsidRPr="000338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040709" w:rsidRPr="0042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Саянский районный Совет депутатов</w:t>
      </w:r>
      <w:r w:rsidR="00A27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районный Совет)</w:t>
      </w:r>
      <w:r w:rsidR="00040709" w:rsidRPr="0042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3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Саянского района</w:t>
      </w:r>
      <w:r w:rsidR="00A27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администрация</w:t>
      </w:r>
      <w:r w:rsidR="005F2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A27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40709" w:rsidRPr="0042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Муниципальное казенное учреждение «Финансово-экономическое управление администрации Саянского района»</w:t>
      </w:r>
      <w:r w:rsidR="00A27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фин</w:t>
      </w:r>
      <w:r w:rsidR="005F2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ансовое управление</w:t>
      </w:r>
      <w:r w:rsidR="00A27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3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3841" w:rsidRPr="00033841" w:rsidRDefault="00033841" w:rsidP="006727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8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Предмет проверки: </w:t>
      </w:r>
      <w:r w:rsidR="00D813B4" w:rsidRPr="00D81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Саянского районного Совета депутатов</w:t>
      </w:r>
      <w:r w:rsidR="00D81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14.11.2019 № 52-286 «Об утверждении </w:t>
      </w:r>
      <w:r w:rsidR="00040709" w:rsidRPr="0042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</w:t>
      </w:r>
      <w:r w:rsidR="00D81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040709" w:rsidRPr="0042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бюджетном процессе в Саянском районе</w:t>
      </w:r>
      <w:r w:rsidR="00D81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033841" w:rsidRPr="00033841" w:rsidRDefault="00033841" w:rsidP="006727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8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0338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год, </w:t>
      </w:r>
      <w:r w:rsidR="005059AE" w:rsidRPr="00423781">
        <w:rPr>
          <w:rFonts w:ascii="Times New Roman" w:eastAsia="Calibri" w:hAnsi="Times New Roman" w:cs="Times New Roman"/>
          <w:sz w:val="28"/>
          <w:szCs w:val="28"/>
          <w:lang w:eastAsia="ru-RU"/>
        </w:rPr>
        <w:t>январь-сентябрь</w:t>
      </w:r>
      <w:r w:rsidRPr="000338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года.</w:t>
      </w:r>
    </w:p>
    <w:p w:rsidR="00C2534A" w:rsidRDefault="00033841" w:rsidP="003452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8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Сроки проведения </w:t>
      </w:r>
      <w:r w:rsidR="00EE4B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проверки</w:t>
      </w:r>
      <w:r w:rsidRPr="000338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0338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5059AE" w:rsidRPr="0042378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452B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338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059AE" w:rsidRPr="00423781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0338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.2021г. по </w:t>
      </w:r>
      <w:r w:rsidR="003452B8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0338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059AE" w:rsidRPr="0042378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452B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33841">
        <w:rPr>
          <w:rFonts w:ascii="Times New Roman" w:eastAsia="Calibri" w:hAnsi="Times New Roman" w:cs="Times New Roman"/>
          <w:sz w:val="28"/>
          <w:szCs w:val="28"/>
          <w:lang w:eastAsia="ru-RU"/>
        </w:rPr>
        <w:t>.2021г.</w:t>
      </w:r>
    </w:p>
    <w:p w:rsidR="00C2534A" w:rsidRDefault="00C2534A" w:rsidP="000462D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53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положения:</w:t>
      </w:r>
    </w:p>
    <w:p w:rsidR="00C2534A" w:rsidRDefault="000462D0" w:rsidP="009615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62D0">
        <w:rPr>
          <w:rFonts w:ascii="Times New Roman" w:eastAsia="Calibri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ным</w:t>
      </w:r>
      <w:r w:rsidRPr="00046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определяющим бюджетные правоотношения на территории Саянского района, является </w:t>
      </w:r>
      <w:r w:rsidRPr="0042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о бюджетном процессе в Саянском районе</w:t>
      </w:r>
      <w:r w:rsidR="00DB46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Положение о бюджетном процессе</w:t>
      </w:r>
      <w:r w:rsidR="00155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Положение</w:t>
      </w:r>
      <w:r w:rsidR="00DB46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2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27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которое детализирует нормы и правила бюджетных правоотношений в районе и осно</w:t>
      </w:r>
      <w:r w:rsidR="00B50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вные этапы исполнения бюджета</w:t>
      </w:r>
      <w:r w:rsidR="00102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F2CD6" w:rsidRDefault="005F2CD6" w:rsidP="009615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бюджетные правоотношения в Саянском районе регулируются различными порядками и постановлениями, утвержденными администрацией района и финансовым управлением</w:t>
      </w:r>
      <w:r w:rsidR="007B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Бюджетным 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452B8" w:rsidRPr="00033841" w:rsidRDefault="003452B8" w:rsidP="003452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экспертно-аналитического мероприятия проанализированы вопросы, касающиеся полномочий участников бюджетного процесса в Саянском районе, формирования доходов бюджета, бюджетных ассигнований, предоставления межбюджетных трансфертов, муниципальных заимствований Саянского района, составления и рассмотрения проекта бюджета района, его утверждения и исполнения, контроля за его исполнением, осуществления бюджетного учета, составления, рассмотрения и утверждения бюджетной отчетности.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E5A34" w:rsidRPr="00CE5A34" w:rsidRDefault="00CE5A34" w:rsidP="0096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5A34" w:rsidRPr="00DB4613" w:rsidRDefault="007B3FFD" w:rsidP="00961540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действующих нормативных правовых актов, регулирующих бюджетный процесс.</w:t>
      </w:r>
    </w:p>
    <w:p w:rsidR="00DB4613" w:rsidRPr="0015590E" w:rsidRDefault="00DB4613" w:rsidP="00086C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бюджетном процессе утверждено в новой редакции 14.11.2019 решением районного Совета № 52-286. До момента проведения настоящей проверки в него один раз вносил</w:t>
      </w:r>
      <w:r w:rsidR="005956EA" w:rsidRPr="001559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изменения</w:t>
      </w:r>
      <w:r w:rsidRPr="0015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изменением действующего законодательства.</w:t>
      </w:r>
    </w:p>
    <w:p w:rsidR="003A272D" w:rsidRPr="0015590E" w:rsidRDefault="00961540" w:rsidP="00086C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B4613" w:rsidRPr="00155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бюджетном процессе закреплены участники бюджетного процесса Саянского района</w:t>
      </w:r>
      <w:r w:rsidR="005956EA" w:rsidRPr="0015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полномочия</w:t>
      </w:r>
      <w:r w:rsidR="003A272D" w:rsidRPr="00155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7F4" w:rsidRDefault="002C4440" w:rsidP="00086C7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r w:rsidR="00AF49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AF49BE">
        <w:rPr>
          <w:rFonts w:ascii="Times New Roman" w:hAnsi="Times New Roman" w:cs="Times New Roman"/>
          <w:sz w:val="28"/>
          <w:szCs w:val="28"/>
        </w:rPr>
        <w:t xml:space="preserve"> </w:t>
      </w:r>
      <w:r w:rsidR="00AF49BE" w:rsidRPr="0015590E">
        <w:rPr>
          <w:rFonts w:ascii="Times New Roman" w:hAnsi="Times New Roman" w:cs="Times New Roman"/>
          <w:sz w:val="28"/>
          <w:szCs w:val="28"/>
        </w:rPr>
        <w:t>«</w:t>
      </w:r>
      <w:r w:rsidR="00AF49BE" w:rsidRPr="001559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Бюджетные полномочия главного распорядителя (распорядителя) бюджетных средств», статья 11 «</w:t>
      </w:r>
      <w:r w:rsidR="00AF49BE" w:rsidRPr="0015590E">
        <w:rPr>
          <w:rFonts w:ascii="Times New Roman" w:hAnsi="Times New Roman" w:cs="Times New Roman"/>
          <w:sz w:val="28"/>
          <w:szCs w:val="28"/>
        </w:rPr>
        <w:t>Бюджетные полномочия главного администратора (администратора) доходов районного бюджета», статья 13 «Бюджетные полномочия главного администратора (администратора) источников финансирования дефицита районного бюджета»</w:t>
      </w:r>
      <w:r w:rsidR="00AF49BE">
        <w:rPr>
          <w:sz w:val="24"/>
          <w:szCs w:val="24"/>
        </w:rPr>
        <w:t xml:space="preserve"> </w:t>
      </w:r>
      <w:r w:rsidR="00E8698E" w:rsidRPr="00E8698E">
        <w:rPr>
          <w:rFonts w:ascii="Times New Roman" w:hAnsi="Times New Roman" w:cs="Times New Roman"/>
          <w:sz w:val="28"/>
          <w:szCs w:val="28"/>
        </w:rPr>
        <w:t>Положения</w:t>
      </w:r>
      <w:r w:rsidR="00E8698E">
        <w:rPr>
          <w:rFonts w:ascii="Times New Roman" w:hAnsi="Times New Roman" w:cs="Times New Roman"/>
          <w:sz w:val="28"/>
          <w:szCs w:val="28"/>
        </w:rPr>
        <w:t xml:space="preserve"> </w:t>
      </w:r>
      <w:r w:rsidR="00AF49BE" w:rsidRPr="00AF49BE">
        <w:rPr>
          <w:rFonts w:ascii="Times New Roman" w:hAnsi="Times New Roman" w:cs="Times New Roman"/>
          <w:sz w:val="28"/>
          <w:szCs w:val="28"/>
        </w:rPr>
        <w:t>полностью дублируют</w:t>
      </w:r>
      <w:r w:rsidR="00AF49BE">
        <w:rPr>
          <w:sz w:val="24"/>
          <w:szCs w:val="24"/>
        </w:rPr>
        <w:t xml:space="preserve"> </w:t>
      </w:r>
      <w:r w:rsidR="00AF49BE" w:rsidRPr="00AF49BE">
        <w:rPr>
          <w:rFonts w:ascii="Times New Roman" w:hAnsi="Times New Roman" w:cs="Times New Roman"/>
          <w:sz w:val="28"/>
          <w:szCs w:val="28"/>
        </w:rPr>
        <w:t>полномочия данных участников бюджетного процесса</w:t>
      </w:r>
      <w:r w:rsidR="00AF49BE">
        <w:rPr>
          <w:rFonts w:ascii="Times New Roman" w:hAnsi="Times New Roman" w:cs="Times New Roman"/>
          <w:sz w:val="28"/>
          <w:szCs w:val="28"/>
        </w:rPr>
        <w:t>, закрепленные Бюджетным кодексом РФ.</w:t>
      </w:r>
      <w:r w:rsidR="0008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40" w:rsidRDefault="00AF49BE" w:rsidP="009615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предлагает </w:t>
      </w:r>
      <w:r w:rsidRPr="0015590E">
        <w:rPr>
          <w:rFonts w:ascii="Times New Roman" w:hAnsi="Times New Roman" w:cs="Times New Roman"/>
          <w:sz w:val="28"/>
          <w:szCs w:val="28"/>
        </w:rPr>
        <w:t>статьи 10, 11, 13 исключить,</w:t>
      </w:r>
      <w:r>
        <w:rPr>
          <w:rFonts w:ascii="Times New Roman" w:hAnsi="Times New Roman" w:cs="Times New Roman"/>
          <w:sz w:val="28"/>
          <w:szCs w:val="28"/>
        </w:rPr>
        <w:t xml:space="preserve"> а статью 15 </w:t>
      </w:r>
      <w:r w:rsidR="0015590E" w:rsidRPr="0015590E">
        <w:rPr>
          <w:rFonts w:ascii="Times New Roman" w:hAnsi="Times New Roman" w:cs="Times New Roman"/>
          <w:sz w:val="28"/>
          <w:szCs w:val="28"/>
        </w:rPr>
        <w:t>«</w:t>
      </w:r>
      <w:r w:rsidR="0015590E" w:rsidRPr="0015590E">
        <w:rPr>
          <w:rFonts w:ascii="Times New Roman" w:hAnsi="Times New Roman" w:cs="Times New Roman"/>
          <w:bCs/>
          <w:sz w:val="28"/>
          <w:szCs w:val="28"/>
        </w:rPr>
        <w:t>Бюджетные полномочия иных участников бюджетного процесса в Саянском районе» и</w:t>
      </w:r>
      <w:r w:rsidRPr="001559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ложить в следующей редакции</w:t>
      </w:r>
      <w:r w:rsidR="009615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9BE" w:rsidRPr="0015590E" w:rsidRDefault="00AF49BE" w:rsidP="00AA3A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/>
          <w:sz w:val="27"/>
          <w:szCs w:val="27"/>
        </w:rPr>
      </w:pPr>
      <w:r w:rsidRPr="0015590E">
        <w:rPr>
          <w:rFonts w:ascii="Times New Roman" w:hAnsi="Times New Roman" w:cs="Times New Roman"/>
          <w:i/>
          <w:sz w:val="27"/>
          <w:szCs w:val="27"/>
        </w:rPr>
        <w:t xml:space="preserve">«Статья 15. </w:t>
      </w:r>
      <w:r w:rsidRPr="0015590E">
        <w:rPr>
          <w:rFonts w:ascii="Times New Roman" w:hAnsi="Times New Roman" w:cs="Times New Roman"/>
          <w:bCs/>
          <w:i/>
          <w:sz w:val="27"/>
          <w:szCs w:val="27"/>
        </w:rPr>
        <w:t xml:space="preserve">Бюджетные полномочия иных участников бюджетного процесса в </w:t>
      </w:r>
      <w:r w:rsidR="00961540" w:rsidRPr="0015590E">
        <w:rPr>
          <w:rFonts w:ascii="Times New Roman" w:hAnsi="Times New Roman" w:cs="Times New Roman"/>
          <w:bCs/>
          <w:i/>
          <w:sz w:val="27"/>
          <w:szCs w:val="27"/>
        </w:rPr>
        <w:t>Саянском</w:t>
      </w:r>
      <w:r w:rsidRPr="0015590E">
        <w:rPr>
          <w:rFonts w:ascii="Times New Roman" w:hAnsi="Times New Roman" w:cs="Times New Roman"/>
          <w:bCs/>
          <w:i/>
          <w:sz w:val="27"/>
          <w:szCs w:val="27"/>
        </w:rPr>
        <w:t xml:space="preserve"> районе</w:t>
      </w:r>
      <w:r w:rsidR="00961540" w:rsidRPr="0015590E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AF49BE" w:rsidRPr="0015590E" w:rsidRDefault="00AF49BE" w:rsidP="00961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5590E">
        <w:rPr>
          <w:rFonts w:ascii="Times New Roman" w:hAnsi="Times New Roman" w:cs="Times New Roman"/>
          <w:i/>
          <w:sz w:val="27"/>
          <w:szCs w:val="27"/>
        </w:rPr>
        <w:t xml:space="preserve">Бюджетные полномочия главного распорядителя бюджетных средств, распорядителя бюджетных средств, главного администратора (администратора) доходов районного бюджета, главного администратора (администратора) источников финансирования дефицита районного бюджета, получателя бюджетных средств районного бюджета определяются Бюджетным </w:t>
      </w:r>
      <w:r w:rsidR="00961540" w:rsidRPr="0015590E">
        <w:rPr>
          <w:rFonts w:ascii="Times New Roman" w:hAnsi="Times New Roman" w:cs="Times New Roman"/>
          <w:i/>
          <w:sz w:val="27"/>
          <w:szCs w:val="27"/>
        </w:rPr>
        <w:t xml:space="preserve">кодексом </w:t>
      </w:r>
      <w:r w:rsidRPr="0015590E">
        <w:rPr>
          <w:rFonts w:ascii="Times New Roman" w:hAnsi="Times New Roman" w:cs="Times New Roman"/>
          <w:i/>
          <w:sz w:val="27"/>
          <w:szCs w:val="27"/>
        </w:rPr>
        <w:t>Российской Федерации и принимаемыми в соответствии с ним нормативными правовыми актами, регулирующими бюджетные правоотношения.</w:t>
      </w:r>
      <w:r w:rsidR="00961540" w:rsidRPr="0015590E">
        <w:rPr>
          <w:rFonts w:ascii="Times New Roman" w:hAnsi="Times New Roman" w:cs="Times New Roman"/>
          <w:i/>
          <w:sz w:val="27"/>
          <w:szCs w:val="27"/>
        </w:rPr>
        <w:t>»</w:t>
      </w:r>
    </w:p>
    <w:p w:rsidR="0015590E" w:rsidRDefault="00961540" w:rsidP="00AF4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40">
        <w:rPr>
          <w:rFonts w:ascii="Times New Roman" w:hAnsi="Times New Roman" w:cs="Times New Roman"/>
          <w:sz w:val="28"/>
          <w:szCs w:val="28"/>
        </w:rPr>
        <w:t xml:space="preserve">2) </w:t>
      </w:r>
      <w:r w:rsidR="00AA3A3F">
        <w:rPr>
          <w:rFonts w:ascii="Times New Roman" w:hAnsi="Times New Roman" w:cs="Times New Roman"/>
          <w:sz w:val="28"/>
          <w:szCs w:val="28"/>
        </w:rPr>
        <w:t xml:space="preserve">Статьей 14 </w:t>
      </w:r>
      <w:r w:rsidR="0015590E">
        <w:rPr>
          <w:rFonts w:ascii="Times New Roman" w:hAnsi="Times New Roman" w:cs="Times New Roman"/>
          <w:sz w:val="28"/>
          <w:szCs w:val="28"/>
        </w:rPr>
        <w:t xml:space="preserve">«Бюджетные полномочия контрольно-счетного органа» </w:t>
      </w:r>
      <w:r w:rsidR="00AA3A3F">
        <w:rPr>
          <w:rFonts w:ascii="Times New Roman" w:hAnsi="Times New Roman" w:cs="Times New Roman"/>
          <w:sz w:val="28"/>
          <w:szCs w:val="28"/>
        </w:rPr>
        <w:t>Положения закреплены полномочия контрольно-счетного органа</w:t>
      </w:r>
      <w:r w:rsidR="00AA376F">
        <w:rPr>
          <w:rFonts w:ascii="Times New Roman" w:hAnsi="Times New Roman" w:cs="Times New Roman"/>
          <w:sz w:val="28"/>
          <w:szCs w:val="28"/>
        </w:rPr>
        <w:t>, как органа внешнего муниципального финансового</w:t>
      </w:r>
      <w:r w:rsidR="0015590E">
        <w:rPr>
          <w:rFonts w:ascii="Times New Roman" w:hAnsi="Times New Roman" w:cs="Times New Roman"/>
          <w:sz w:val="28"/>
          <w:szCs w:val="28"/>
        </w:rPr>
        <w:t xml:space="preserve"> </w:t>
      </w:r>
      <w:r w:rsidR="00AA376F">
        <w:rPr>
          <w:rFonts w:ascii="Times New Roman" w:hAnsi="Times New Roman" w:cs="Times New Roman"/>
          <w:sz w:val="28"/>
          <w:szCs w:val="28"/>
        </w:rPr>
        <w:t>контроля</w:t>
      </w:r>
      <w:r w:rsidR="00AA3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90E" w:rsidRDefault="00AA376F" w:rsidP="00AF4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265 Бюджетного кодекса РФ муниципальный финансовый контроль подразделяется на внешний и внутренний.</w:t>
      </w:r>
      <w:r w:rsidR="003D5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90E" w:rsidRDefault="003D54CD" w:rsidP="00AF4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Саянском районе полномочия по внутреннему муниципальному финансовому контролю осуществляет должностное лицо </w:t>
      </w:r>
      <w:r w:rsidR="00BB590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района. </w:t>
      </w:r>
    </w:p>
    <w:p w:rsidR="00961540" w:rsidRDefault="00961540" w:rsidP="00AF4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бюджетном процессе </w:t>
      </w:r>
      <w:r w:rsidR="00AA376F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>
        <w:rPr>
          <w:rFonts w:ascii="Times New Roman" w:hAnsi="Times New Roman" w:cs="Times New Roman"/>
          <w:sz w:val="28"/>
          <w:szCs w:val="28"/>
        </w:rPr>
        <w:t>полномочия участников в сфере внутреннего муниципального финансового контроля</w:t>
      </w:r>
      <w:r w:rsidR="003D54CD" w:rsidRPr="003D54CD">
        <w:rPr>
          <w:rFonts w:ascii="Times New Roman" w:hAnsi="Times New Roman" w:cs="Times New Roman"/>
          <w:sz w:val="28"/>
          <w:szCs w:val="28"/>
        </w:rPr>
        <w:t xml:space="preserve"> </w:t>
      </w:r>
      <w:r w:rsidR="003D54CD">
        <w:rPr>
          <w:rFonts w:ascii="Times New Roman" w:hAnsi="Times New Roman" w:cs="Times New Roman"/>
          <w:sz w:val="28"/>
          <w:szCs w:val="28"/>
        </w:rPr>
        <w:t>не закреплены,</w:t>
      </w:r>
      <w:r w:rsidR="00AA376F">
        <w:rPr>
          <w:rFonts w:ascii="Times New Roman" w:hAnsi="Times New Roman" w:cs="Times New Roman"/>
          <w:sz w:val="28"/>
          <w:szCs w:val="28"/>
        </w:rPr>
        <w:t xml:space="preserve"> </w:t>
      </w:r>
      <w:r w:rsidR="00AA3A3F">
        <w:rPr>
          <w:rFonts w:ascii="Times New Roman" w:hAnsi="Times New Roman" w:cs="Times New Roman"/>
          <w:sz w:val="28"/>
          <w:szCs w:val="28"/>
        </w:rPr>
        <w:t>поэтому статью 14 предлага</w:t>
      </w:r>
      <w:r w:rsidR="0015590E">
        <w:rPr>
          <w:rFonts w:ascii="Times New Roman" w:hAnsi="Times New Roman" w:cs="Times New Roman"/>
          <w:sz w:val="28"/>
          <w:szCs w:val="28"/>
        </w:rPr>
        <w:t>ется</w:t>
      </w:r>
      <w:r w:rsidR="00AA3A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3A3F" w:rsidRPr="0015590E" w:rsidRDefault="00AA3A3F" w:rsidP="00155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  <w:r w:rsidRPr="0015590E">
        <w:rPr>
          <w:rFonts w:ascii="Times New Roman" w:hAnsi="Times New Roman" w:cs="Times New Roman"/>
          <w:bCs/>
          <w:i/>
          <w:sz w:val="27"/>
          <w:szCs w:val="27"/>
        </w:rPr>
        <w:t xml:space="preserve">«Статья </w:t>
      </w:r>
      <w:r w:rsidR="00A77244">
        <w:rPr>
          <w:rFonts w:ascii="Times New Roman" w:hAnsi="Times New Roman" w:cs="Times New Roman"/>
          <w:bCs/>
          <w:i/>
          <w:sz w:val="27"/>
          <w:szCs w:val="27"/>
        </w:rPr>
        <w:t>14</w:t>
      </w:r>
      <w:r w:rsidRPr="0015590E">
        <w:rPr>
          <w:rFonts w:ascii="Times New Roman" w:hAnsi="Times New Roman" w:cs="Times New Roman"/>
          <w:bCs/>
          <w:i/>
          <w:sz w:val="27"/>
          <w:szCs w:val="27"/>
        </w:rPr>
        <w:t>. Бюджетные полномочия органов муниципального финансового контроля</w:t>
      </w:r>
    </w:p>
    <w:p w:rsidR="003D54CD" w:rsidRPr="0015590E" w:rsidRDefault="00AA3A3F" w:rsidP="003D5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5590E">
        <w:rPr>
          <w:rFonts w:ascii="Times New Roman" w:hAnsi="Times New Roman" w:cs="Times New Roman"/>
          <w:i/>
          <w:sz w:val="27"/>
          <w:szCs w:val="27"/>
        </w:rPr>
        <w:t xml:space="preserve">1. Бюджетные полномочия органов муниципального финансового контроля, к которым относятся: контрольно-счетный орган </w:t>
      </w:r>
      <w:r w:rsidR="003D54CD" w:rsidRPr="0015590E">
        <w:rPr>
          <w:rFonts w:ascii="Times New Roman" w:hAnsi="Times New Roman" w:cs="Times New Roman"/>
          <w:i/>
          <w:sz w:val="27"/>
          <w:szCs w:val="27"/>
        </w:rPr>
        <w:t>Саянс</w:t>
      </w:r>
      <w:r w:rsidRPr="0015590E">
        <w:rPr>
          <w:rFonts w:ascii="Times New Roman" w:hAnsi="Times New Roman" w:cs="Times New Roman"/>
          <w:i/>
          <w:sz w:val="27"/>
          <w:szCs w:val="27"/>
        </w:rPr>
        <w:t>кого района, должностное лицо, осуществляющ</w:t>
      </w:r>
      <w:r w:rsidR="00002C75">
        <w:rPr>
          <w:rFonts w:ascii="Times New Roman" w:hAnsi="Times New Roman" w:cs="Times New Roman"/>
          <w:i/>
          <w:sz w:val="27"/>
          <w:szCs w:val="27"/>
        </w:rPr>
        <w:t>ее</w:t>
      </w:r>
      <w:r w:rsidRPr="0015590E">
        <w:rPr>
          <w:rFonts w:ascii="Times New Roman" w:hAnsi="Times New Roman" w:cs="Times New Roman"/>
          <w:i/>
          <w:sz w:val="27"/>
          <w:szCs w:val="27"/>
        </w:rPr>
        <w:t xml:space="preserve"> внутренний муниципальный финансовый контроль, определяем</w:t>
      </w:r>
      <w:r w:rsidR="004C7964">
        <w:rPr>
          <w:rFonts w:ascii="Times New Roman" w:hAnsi="Times New Roman" w:cs="Times New Roman"/>
          <w:i/>
          <w:sz w:val="27"/>
          <w:szCs w:val="27"/>
        </w:rPr>
        <w:t>ое</w:t>
      </w:r>
      <w:r w:rsidRPr="0015590E">
        <w:rPr>
          <w:rFonts w:ascii="Times New Roman" w:hAnsi="Times New Roman" w:cs="Times New Roman"/>
          <w:i/>
          <w:sz w:val="27"/>
          <w:szCs w:val="27"/>
        </w:rPr>
        <w:t xml:space="preserve"> Главой района, устанавливаются Бюджетным </w:t>
      </w:r>
      <w:r w:rsidR="003D54CD" w:rsidRPr="0015590E">
        <w:rPr>
          <w:rFonts w:ascii="Times New Roman" w:hAnsi="Times New Roman" w:cs="Times New Roman"/>
          <w:i/>
          <w:sz w:val="27"/>
          <w:szCs w:val="27"/>
        </w:rPr>
        <w:t xml:space="preserve">кодексом </w:t>
      </w:r>
      <w:r w:rsidRPr="0015590E">
        <w:rPr>
          <w:rFonts w:ascii="Times New Roman" w:hAnsi="Times New Roman" w:cs="Times New Roman"/>
          <w:i/>
          <w:sz w:val="27"/>
          <w:szCs w:val="27"/>
        </w:rPr>
        <w:t>Российской Федерации.</w:t>
      </w:r>
    </w:p>
    <w:p w:rsidR="003D54CD" w:rsidRPr="0015590E" w:rsidRDefault="00AA3A3F" w:rsidP="003D5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5590E">
        <w:rPr>
          <w:rFonts w:ascii="Times New Roman" w:hAnsi="Times New Roman" w:cs="Times New Roman"/>
          <w:i/>
          <w:sz w:val="27"/>
          <w:szCs w:val="27"/>
        </w:rPr>
        <w:t xml:space="preserve">2. Бюджетные полномочия контрольно-счетного органа </w:t>
      </w:r>
      <w:r w:rsidR="003D54CD" w:rsidRPr="0015590E">
        <w:rPr>
          <w:rFonts w:ascii="Times New Roman" w:hAnsi="Times New Roman" w:cs="Times New Roman"/>
          <w:i/>
          <w:sz w:val="27"/>
          <w:szCs w:val="27"/>
        </w:rPr>
        <w:t>Саян</w:t>
      </w:r>
      <w:r w:rsidRPr="0015590E">
        <w:rPr>
          <w:rFonts w:ascii="Times New Roman" w:hAnsi="Times New Roman" w:cs="Times New Roman"/>
          <w:i/>
          <w:sz w:val="27"/>
          <w:szCs w:val="27"/>
        </w:rPr>
        <w:t xml:space="preserve">ского района определяются Бюджетным </w:t>
      </w:r>
      <w:r w:rsidR="003D54CD" w:rsidRPr="0015590E">
        <w:rPr>
          <w:rFonts w:ascii="Times New Roman" w:hAnsi="Times New Roman" w:cs="Times New Roman"/>
          <w:i/>
          <w:sz w:val="27"/>
          <w:szCs w:val="27"/>
        </w:rPr>
        <w:t>кодексом</w:t>
      </w:r>
      <w:hyperlink r:id="rId6" w:history="1"/>
      <w:r w:rsidRPr="0015590E">
        <w:rPr>
          <w:rFonts w:ascii="Times New Roman" w:hAnsi="Times New Roman" w:cs="Times New Roman"/>
          <w:i/>
          <w:sz w:val="27"/>
          <w:szCs w:val="27"/>
        </w:rPr>
        <w:t xml:space="preserve"> Российской Федерации</w:t>
      </w:r>
      <w:r w:rsidR="003D54CD" w:rsidRPr="0015590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15590E">
        <w:rPr>
          <w:rFonts w:ascii="Times New Roman" w:hAnsi="Times New Roman" w:cs="Times New Roman"/>
          <w:i/>
          <w:sz w:val="27"/>
          <w:szCs w:val="27"/>
        </w:rPr>
        <w:t xml:space="preserve">с соблюдением положений, установленных Федеральным </w:t>
      </w:r>
      <w:r w:rsidR="003D54CD" w:rsidRPr="0015590E">
        <w:rPr>
          <w:rFonts w:ascii="Times New Roman" w:hAnsi="Times New Roman" w:cs="Times New Roman"/>
          <w:i/>
          <w:sz w:val="27"/>
          <w:szCs w:val="27"/>
        </w:rPr>
        <w:t>законом</w:t>
      </w:r>
      <w:hyperlink r:id="rId7" w:history="1"/>
      <w:r w:rsidRPr="0015590E">
        <w:rPr>
          <w:rFonts w:ascii="Times New Roman" w:hAnsi="Times New Roman" w:cs="Times New Roman"/>
          <w:i/>
          <w:sz w:val="27"/>
          <w:szCs w:val="27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458A9" w:rsidRPr="0015590E">
        <w:rPr>
          <w:rFonts w:ascii="Times New Roman" w:hAnsi="Times New Roman" w:cs="Times New Roman"/>
          <w:i/>
          <w:sz w:val="27"/>
          <w:szCs w:val="27"/>
        </w:rPr>
        <w:t>.</w:t>
      </w:r>
      <w:r w:rsidRPr="0015590E">
        <w:rPr>
          <w:rFonts w:ascii="Times New Roman" w:hAnsi="Times New Roman" w:cs="Times New Roman"/>
          <w:i/>
          <w:sz w:val="27"/>
          <w:szCs w:val="27"/>
        </w:rPr>
        <w:t>"</w:t>
      </w:r>
    </w:p>
    <w:p w:rsidR="003D54CD" w:rsidRDefault="003D54CD" w:rsidP="003D5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4C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связи с вступлением в силу с 01 января 2021 года Федерального закона от 31.07.2020 № 263-ФЗ «О внесении изменений в Бюджетный кодекс Российской Федерации и отдельные законодательные акты Российской Федерации»</w:t>
      </w:r>
      <w:r w:rsidR="00BA1C88">
        <w:rPr>
          <w:rFonts w:ascii="Times New Roman" w:hAnsi="Times New Roman" w:cs="Times New Roman"/>
          <w:sz w:val="28"/>
          <w:szCs w:val="28"/>
        </w:rPr>
        <w:t xml:space="preserve"> отменена ограничительная мера для сроков принятия изменений в муниципальные правовые акты представительного органа о местных налогах, приводящих к изменению доходов районного бюджета.</w:t>
      </w:r>
    </w:p>
    <w:p w:rsidR="00F4444F" w:rsidRDefault="00086C7D" w:rsidP="00F4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BA1C88">
        <w:rPr>
          <w:rFonts w:ascii="Times New Roman" w:hAnsi="Times New Roman" w:cs="Times New Roman"/>
          <w:sz w:val="28"/>
          <w:szCs w:val="28"/>
        </w:rPr>
        <w:t xml:space="preserve"> изменений в муниципальные правовые акты представительного органа о местных налогах </w:t>
      </w:r>
      <w:r>
        <w:rPr>
          <w:rFonts w:ascii="Times New Roman" w:hAnsi="Times New Roman" w:cs="Times New Roman"/>
          <w:sz w:val="28"/>
          <w:szCs w:val="28"/>
        </w:rPr>
        <w:t xml:space="preserve">с 01 января 2021 года </w:t>
      </w:r>
      <w:r w:rsidR="00BA1C88">
        <w:rPr>
          <w:rFonts w:ascii="Times New Roman" w:hAnsi="Times New Roman" w:cs="Times New Roman"/>
          <w:sz w:val="28"/>
          <w:szCs w:val="28"/>
        </w:rPr>
        <w:t xml:space="preserve">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BA1C88">
        <w:rPr>
          <w:rFonts w:ascii="Times New Roman" w:hAnsi="Times New Roman" w:cs="Times New Roman"/>
          <w:sz w:val="28"/>
          <w:szCs w:val="28"/>
        </w:rPr>
        <w:t xml:space="preserve">положениями статьи 174.1. Бюджетного кодекса </w:t>
      </w:r>
      <w:r w:rsidR="00F4444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связи с чем ч</w:t>
      </w:r>
      <w:r w:rsidR="00F4444F">
        <w:rPr>
          <w:rFonts w:ascii="Times New Roman" w:hAnsi="Times New Roman" w:cs="Times New Roman"/>
          <w:sz w:val="28"/>
          <w:szCs w:val="28"/>
        </w:rPr>
        <w:t xml:space="preserve">асть 2 статьи 16 </w:t>
      </w:r>
      <w:r w:rsidR="0015590E">
        <w:rPr>
          <w:rFonts w:ascii="Times New Roman" w:hAnsi="Times New Roman" w:cs="Times New Roman"/>
          <w:sz w:val="28"/>
          <w:szCs w:val="28"/>
        </w:rPr>
        <w:t xml:space="preserve">«Доходы районного бюджета» Положения </w:t>
      </w:r>
      <w:r w:rsidR="00F4444F">
        <w:rPr>
          <w:rFonts w:ascii="Times New Roman" w:hAnsi="Times New Roman" w:cs="Times New Roman"/>
          <w:sz w:val="28"/>
          <w:szCs w:val="28"/>
        </w:rPr>
        <w:t>предлага</w:t>
      </w:r>
      <w:r w:rsidR="0015590E">
        <w:rPr>
          <w:rFonts w:ascii="Times New Roman" w:hAnsi="Times New Roman" w:cs="Times New Roman"/>
          <w:sz w:val="28"/>
          <w:szCs w:val="28"/>
        </w:rPr>
        <w:t>ется</w:t>
      </w:r>
      <w:r w:rsidR="00F444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444F" w:rsidRPr="00F205B6" w:rsidRDefault="00F4444F" w:rsidP="00F4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205B6">
        <w:rPr>
          <w:rFonts w:ascii="Times New Roman" w:hAnsi="Times New Roman" w:cs="Times New Roman"/>
          <w:i/>
          <w:sz w:val="27"/>
          <w:szCs w:val="27"/>
        </w:rPr>
        <w:t>«2.</w:t>
      </w:r>
      <w:r w:rsidR="002458A9" w:rsidRPr="00F205B6">
        <w:rPr>
          <w:rFonts w:ascii="Times New Roman" w:hAnsi="Times New Roman" w:cs="Times New Roman"/>
          <w:i/>
          <w:sz w:val="27"/>
          <w:szCs w:val="27"/>
        </w:rPr>
        <w:t xml:space="preserve"> Положения</w:t>
      </w:r>
      <w:r w:rsidRPr="00F205B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2458A9" w:rsidRPr="00F205B6">
        <w:rPr>
          <w:rFonts w:ascii="Times New Roman" w:hAnsi="Times New Roman" w:cs="Times New Roman"/>
          <w:i/>
          <w:sz w:val="27"/>
          <w:szCs w:val="27"/>
        </w:rPr>
        <w:t>м</w:t>
      </w:r>
      <w:r w:rsidRPr="00F205B6">
        <w:rPr>
          <w:rFonts w:ascii="Times New Roman" w:hAnsi="Times New Roman" w:cs="Times New Roman"/>
          <w:i/>
          <w:sz w:val="27"/>
          <w:szCs w:val="27"/>
        </w:rPr>
        <w:t>униципальны</w:t>
      </w:r>
      <w:r w:rsidR="002458A9" w:rsidRPr="00F205B6">
        <w:rPr>
          <w:rFonts w:ascii="Times New Roman" w:hAnsi="Times New Roman" w:cs="Times New Roman"/>
          <w:i/>
          <w:sz w:val="27"/>
          <w:szCs w:val="27"/>
        </w:rPr>
        <w:t>х</w:t>
      </w:r>
      <w:r w:rsidRPr="00F205B6">
        <w:rPr>
          <w:rFonts w:ascii="Times New Roman" w:hAnsi="Times New Roman" w:cs="Times New Roman"/>
          <w:i/>
          <w:sz w:val="27"/>
          <w:szCs w:val="27"/>
        </w:rPr>
        <w:t xml:space="preserve"> правовы</w:t>
      </w:r>
      <w:r w:rsidR="002458A9" w:rsidRPr="00F205B6">
        <w:rPr>
          <w:rFonts w:ascii="Times New Roman" w:hAnsi="Times New Roman" w:cs="Times New Roman"/>
          <w:i/>
          <w:sz w:val="27"/>
          <w:szCs w:val="27"/>
        </w:rPr>
        <w:t>х</w:t>
      </w:r>
      <w:r w:rsidRPr="00F205B6">
        <w:rPr>
          <w:rFonts w:ascii="Times New Roman" w:hAnsi="Times New Roman" w:cs="Times New Roman"/>
          <w:i/>
          <w:sz w:val="27"/>
          <w:szCs w:val="27"/>
        </w:rPr>
        <w:t xml:space="preserve"> акт</w:t>
      </w:r>
      <w:r w:rsidR="002458A9" w:rsidRPr="00F205B6">
        <w:rPr>
          <w:rFonts w:ascii="Times New Roman" w:hAnsi="Times New Roman" w:cs="Times New Roman"/>
          <w:i/>
          <w:sz w:val="27"/>
          <w:szCs w:val="27"/>
        </w:rPr>
        <w:t>ов</w:t>
      </w:r>
      <w:r w:rsidRPr="00F205B6">
        <w:rPr>
          <w:rFonts w:ascii="Times New Roman" w:hAnsi="Times New Roman" w:cs="Times New Roman"/>
          <w:i/>
          <w:sz w:val="27"/>
          <w:szCs w:val="27"/>
        </w:rPr>
        <w:t xml:space="preserve"> представительного органа, приводящи</w:t>
      </w:r>
      <w:r w:rsidR="002458A9" w:rsidRPr="00F205B6">
        <w:rPr>
          <w:rFonts w:ascii="Times New Roman" w:hAnsi="Times New Roman" w:cs="Times New Roman"/>
          <w:i/>
          <w:sz w:val="27"/>
          <w:szCs w:val="27"/>
        </w:rPr>
        <w:t>х</w:t>
      </w:r>
      <w:r w:rsidRPr="00F205B6">
        <w:rPr>
          <w:rFonts w:ascii="Times New Roman" w:hAnsi="Times New Roman" w:cs="Times New Roman"/>
          <w:i/>
          <w:sz w:val="27"/>
          <w:szCs w:val="27"/>
        </w:rPr>
        <w:t xml:space="preserve"> к </w:t>
      </w:r>
      <w:r w:rsidRPr="00F205B6">
        <w:rPr>
          <w:rStyle w:val="f"/>
          <w:rFonts w:ascii="Times New Roman" w:hAnsi="Times New Roman"/>
          <w:i/>
          <w:sz w:val="27"/>
          <w:szCs w:val="27"/>
        </w:rPr>
        <w:t>изменению</w:t>
      </w:r>
      <w:r w:rsidRPr="00F205B6">
        <w:rPr>
          <w:rFonts w:ascii="Times New Roman" w:hAnsi="Times New Roman" w:cs="Times New Roman"/>
          <w:i/>
          <w:sz w:val="27"/>
          <w:szCs w:val="27"/>
        </w:rPr>
        <w:t xml:space="preserve"> доходов районного бюджета при формировании проекта районного бюджета и изменения, принятые после внесения проекта районного бюджета регулируются стать</w:t>
      </w:r>
      <w:r w:rsidR="002458A9" w:rsidRPr="00F205B6">
        <w:rPr>
          <w:rFonts w:ascii="Times New Roman" w:hAnsi="Times New Roman" w:cs="Times New Roman"/>
          <w:i/>
          <w:sz w:val="27"/>
          <w:szCs w:val="27"/>
        </w:rPr>
        <w:t>ей</w:t>
      </w:r>
      <w:r w:rsidRPr="00F205B6">
        <w:rPr>
          <w:rFonts w:ascii="Times New Roman" w:hAnsi="Times New Roman" w:cs="Times New Roman"/>
          <w:i/>
          <w:sz w:val="27"/>
          <w:szCs w:val="27"/>
        </w:rPr>
        <w:t xml:space="preserve"> 174.1. </w:t>
      </w:r>
      <w:r w:rsidR="00AD3F00" w:rsidRPr="00F205B6">
        <w:rPr>
          <w:rFonts w:ascii="Times New Roman" w:hAnsi="Times New Roman" w:cs="Times New Roman"/>
          <w:i/>
          <w:sz w:val="27"/>
          <w:szCs w:val="27"/>
        </w:rPr>
        <w:t>Бюджетного кодекса Российской Федерации</w:t>
      </w:r>
      <w:r w:rsidR="002458A9" w:rsidRPr="00F205B6">
        <w:rPr>
          <w:rFonts w:ascii="Times New Roman" w:hAnsi="Times New Roman" w:cs="Times New Roman"/>
          <w:i/>
          <w:sz w:val="27"/>
          <w:szCs w:val="27"/>
        </w:rPr>
        <w:t>.</w:t>
      </w:r>
      <w:r w:rsidR="00AD3F00" w:rsidRPr="00F205B6">
        <w:rPr>
          <w:rFonts w:ascii="Times New Roman" w:hAnsi="Times New Roman" w:cs="Times New Roman"/>
          <w:i/>
          <w:sz w:val="27"/>
          <w:szCs w:val="27"/>
        </w:rPr>
        <w:t>»</w:t>
      </w:r>
    </w:p>
    <w:p w:rsidR="00444824" w:rsidRDefault="002458A9" w:rsidP="0044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8A9">
        <w:rPr>
          <w:rFonts w:ascii="Times New Roman" w:hAnsi="Times New Roman" w:cs="Times New Roman"/>
          <w:sz w:val="28"/>
          <w:szCs w:val="28"/>
        </w:rPr>
        <w:t xml:space="preserve">4) </w:t>
      </w:r>
      <w:r w:rsidR="00F205B6">
        <w:rPr>
          <w:rFonts w:ascii="Times New Roman" w:hAnsi="Times New Roman" w:cs="Times New Roman"/>
          <w:sz w:val="28"/>
          <w:szCs w:val="28"/>
        </w:rPr>
        <w:t>В связи с</w:t>
      </w:r>
      <w:r w:rsidR="00444824">
        <w:rPr>
          <w:rFonts w:ascii="Times New Roman" w:hAnsi="Times New Roman" w:cs="Times New Roman"/>
          <w:sz w:val="28"/>
          <w:szCs w:val="28"/>
        </w:rPr>
        <w:t xml:space="preserve"> вступлением в силу с 24.07.2020 Федерального закона от 13.07.2020 № 192-ФЗ «О внесении изменений в Бюджетный кодекс Российской Федерации в связи с принятием Федерального закона «О государственном (муниципальном) социальном заказе на оказание государственных (муниципальных) услуг в социальной сфере» изменились </w:t>
      </w:r>
      <w:r w:rsidR="009D3DDD">
        <w:rPr>
          <w:rFonts w:ascii="Times New Roman" w:hAnsi="Times New Roman" w:cs="Times New Roman"/>
          <w:sz w:val="28"/>
          <w:szCs w:val="28"/>
        </w:rPr>
        <w:t xml:space="preserve">виды </w:t>
      </w:r>
      <w:r w:rsidR="00444824">
        <w:rPr>
          <w:rFonts w:ascii="Times New Roman" w:hAnsi="Times New Roman" w:cs="Times New Roman"/>
          <w:sz w:val="28"/>
          <w:szCs w:val="28"/>
        </w:rPr>
        <w:t>направлени</w:t>
      </w:r>
      <w:r w:rsidR="009D3DDD">
        <w:rPr>
          <w:rFonts w:ascii="Times New Roman" w:hAnsi="Times New Roman" w:cs="Times New Roman"/>
          <w:sz w:val="28"/>
          <w:szCs w:val="28"/>
        </w:rPr>
        <w:t>й</w:t>
      </w:r>
      <w:r w:rsidR="00444824">
        <w:rPr>
          <w:rFonts w:ascii="Times New Roman" w:hAnsi="Times New Roman" w:cs="Times New Roman"/>
          <w:sz w:val="28"/>
          <w:szCs w:val="28"/>
        </w:rPr>
        <w:t xml:space="preserve"> бюджетных ассигнований на закупку товаров, работ и услуг для муниципальных нужд.</w:t>
      </w:r>
    </w:p>
    <w:p w:rsidR="00444824" w:rsidRDefault="00086C7D" w:rsidP="0044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приведения в соответствие нормам бюджетного законодательства, предлага</w:t>
      </w:r>
      <w:r w:rsidR="00F205B6">
        <w:rPr>
          <w:rFonts w:ascii="Times New Roman" w:hAnsi="Times New Roman" w:cs="Times New Roman"/>
          <w:sz w:val="28"/>
          <w:szCs w:val="28"/>
        </w:rPr>
        <w:t>ется</w:t>
      </w:r>
      <w:r w:rsidR="00444824">
        <w:rPr>
          <w:rFonts w:ascii="Times New Roman" w:hAnsi="Times New Roman" w:cs="Times New Roman"/>
          <w:sz w:val="28"/>
          <w:szCs w:val="28"/>
        </w:rPr>
        <w:t xml:space="preserve"> в статью 20 </w:t>
      </w:r>
      <w:r>
        <w:rPr>
          <w:rFonts w:ascii="Times New Roman" w:hAnsi="Times New Roman" w:cs="Times New Roman"/>
          <w:sz w:val="28"/>
          <w:szCs w:val="28"/>
        </w:rPr>
        <w:t xml:space="preserve">«Бюджетные ассигнования на оказание муниципальных услуг (выполнение работ)» </w:t>
      </w:r>
      <w:r w:rsidR="00444824">
        <w:rPr>
          <w:rFonts w:ascii="Times New Roman" w:hAnsi="Times New Roman" w:cs="Times New Roman"/>
          <w:sz w:val="28"/>
          <w:szCs w:val="28"/>
        </w:rPr>
        <w:t>Положения внести следующие изменения:</w:t>
      </w:r>
    </w:p>
    <w:p w:rsidR="00444824" w:rsidRPr="00ED3786" w:rsidRDefault="00444824" w:rsidP="0044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786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ED3786">
        <w:rPr>
          <w:rFonts w:ascii="Times New Roman" w:hAnsi="Times New Roman" w:cs="Times New Roman"/>
          <w:sz w:val="28"/>
          <w:szCs w:val="28"/>
        </w:rPr>
        <w:t xml:space="preserve"> первый пункта 5 </w:t>
      </w:r>
      <w:r w:rsidR="00ED3786" w:rsidRPr="00F205B6">
        <w:rPr>
          <w:rFonts w:ascii="Times New Roman" w:hAnsi="Times New Roman" w:cs="Times New Roman"/>
          <w:i/>
          <w:sz w:val="27"/>
          <w:szCs w:val="27"/>
        </w:rPr>
        <w:t>«оказания муниципальных услуг физическим и юридическим лицам;»</w:t>
      </w:r>
      <w:r w:rsidR="00ED3786">
        <w:rPr>
          <w:rFonts w:ascii="Arial" w:hAnsi="Arial" w:cs="Arial"/>
          <w:sz w:val="24"/>
          <w:szCs w:val="24"/>
        </w:rPr>
        <w:t xml:space="preserve"> </w:t>
      </w:r>
      <w:r w:rsidRPr="00ED3786">
        <w:rPr>
          <w:rFonts w:ascii="Times New Roman" w:hAnsi="Times New Roman" w:cs="Times New Roman"/>
          <w:sz w:val="28"/>
          <w:szCs w:val="28"/>
        </w:rPr>
        <w:t>исключить;</w:t>
      </w:r>
    </w:p>
    <w:p w:rsidR="00444824" w:rsidRDefault="00ED3786" w:rsidP="0044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786">
        <w:rPr>
          <w:rFonts w:ascii="Times New Roman" w:hAnsi="Times New Roman" w:cs="Times New Roman"/>
          <w:sz w:val="28"/>
          <w:szCs w:val="28"/>
        </w:rPr>
        <w:lastRenderedPageBreak/>
        <w:t>дополнить</w:t>
      </w:r>
      <w:proofErr w:type="gramEnd"/>
      <w:r w:rsidRPr="00ED3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 w:rsidRPr="00ED3786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3786" w:rsidRPr="00F205B6" w:rsidRDefault="00ED3786" w:rsidP="00ED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205B6">
        <w:rPr>
          <w:rFonts w:ascii="Times New Roman" w:hAnsi="Times New Roman" w:cs="Times New Roman"/>
          <w:i/>
          <w:sz w:val="27"/>
          <w:szCs w:val="27"/>
        </w:rPr>
        <w:t>«</w:t>
      </w:r>
      <w:proofErr w:type="gramStart"/>
      <w:r w:rsidRPr="00F205B6">
        <w:rPr>
          <w:rFonts w:ascii="Times New Roman" w:hAnsi="Times New Roman" w:cs="Times New Roman"/>
          <w:i/>
          <w:sz w:val="27"/>
          <w:szCs w:val="27"/>
        </w:rPr>
        <w:t>предоставление</w:t>
      </w:r>
      <w:proofErr w:type="gramEnd"/>
      <w:r w:rsidR="00536243" w:rsidRPr="00F205B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205B6">
        <w:rPr>
          <w:rFonts w:ascii="Times New Roman" w:hAnsi="Times New Roman" w:cs="Times New Roman"/>
          <w:i/>
          <w:sz w:val="27"/>
          <w:szCs w:val="27"/>
        </w:rPr>
        <w:t>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 муниципального социального заказа на оказание муниципальных услуг в социальной сфере.»</w:t>
      </w:r>
    </w:p>
    <w:p w:rsidR="002C4440" w:rsidRDefault="00D35B52" w:rsidP="00AF49BE">
      <w:pPr>
        <w:pStyle w:val="Con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предлага</w:t>
      </w:r>
      <w:r w:rsidR="002644BA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абзац второй пункта 5 </w:t>
      </w:r>
      <w:r w:rsidR="005436DB">
        <w:rPr>
          <w:rFonts w:ascii="Times New Roman" w:hAnsi="Times New Roman" w:cs="Times New Roman"/>
          <w:sz w:val="28"/>
          <w:szCs w:val="28"/>
        </w:rPr>
        <w:t xml:space="preserve">статьи 20 </w:t>
      </w:r>
      <w:r w:rsidR="005436DB" w:rsidRPr="002644BA">
        <w:rPr>
          <w:rFonts w:ascii="Times New Roman" w:hAnsi="Times New Roman" w:cs="Times New Roman"/>
          <w:i/>
          <w:sz w:val="27"/>
          <w:szCs w:val="27"/>
        </w:rPr>
        <w:t>«</w:t>
      </w:r>
      <w:r w:rsidRPr="002644BA">
        <w:rPr>
          <w:rFonts w:ascii="Times New Roman" w:hAnsi="Times New Roman" w:cs="Times New Roman"/>
          <w:i/>
          <w:sz w:val="27"/>
          <w:szCs w:val="27"/>
        </w:rPr>
        <w:t>разработки, закупки и ремонта воору</w:t>
      </w:r>
      <w:r w:rsidR="005436DB" w:rsidRPr="002644BA">
        <w:rPr>
          <w:rFonts w:ascii="Times New Roman" w:hAnsi="Times New Roman" w:cs="Times New Roman"/>
          <w:i/>
          <w:sz w:val="27"/>
          <w:szCs w:val="27"/>
        </w:rPr>
        <w:t>жений, военной и специальной техники, продукции производственно-технического назначения и имущества в рамках государственного оборонного заказа;»</w:t>
      </w:r>
      <w:r w:rsidR="005436DB">
        <w:rPr>
          <w:sz w:val="24"/>
          <w:szCs w:val="24"/>
        </w:rPr>
        <w:t xml:space="preserve"> </w:t>
      </w:r>
      <w:r w:rsidR="005436DB" w:rsidRPr="005436DB">
        <w:rPr>
          <w:rFonts w:ascii="Times New Roman" w:hAnsi="Times New Roman" w:cs="Times New Roman"/>
          <w:sz w:val="28"/>
          <w:szCs w:val="28"/>
        </w:rPr>
        <w:t>исключить</w:t>
      </w:r>
      <w:r w:rsidR="005436DB">
        <w:rPr>
          <w:rFonts w:ascii="Times New Roman" w:hAnsi="Times New Roman" w:cs="Times New Roman"/>
          <w:sz w:val="28"/>
          <w:szCs w:val="28"/>
        </w:rPr>
        <w:t xml:space="preserve"> в виду неактуальности для Саянского муниципального района</w:t>
      </w:r>
      <w:r w:rsidR="00A12F3A">
        <w:rPr>
          <w:rFonts w:ascii="Times New Roman" w:hAnsi="Times New Roman" w:cs="Times New Roman"/>
          <w:sz w:val="28"/>
          <w:szCs w:val="28"/>
        </w:rPr>
        <w:t xml:space="preserve"> направления бюджетных ассигнований на указанные цели</w:t>
      </w:r>
      <w:r w:rsidR="005436DB">
        <w:rPr>
          <w:rFonts w:ascii="Times New Roman" w:hAnsi="Times New Roman" w:cs="Times New Roman"/>
          <w:sz w:val="28"/>
          <w:szCs w:val="28"/>
        </w:rPr>
        <w:t>.</w:t>
      </w:r>
    </w:p>
    <w:p w:rsidR="009065A4" w:rsidRDefault="00A12F3A" w:rsidP="0090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065A4">
        <w:rPr>
          <w:rFonts w:ascii="Times New Roman" w:hAnsi="Times New Roman" w:cs="Times New Roman"/>
          <w:sz w:val="28"/>
          <w:szCs w:val="28"/>
        </w:rPr>
        <w:t>Статьей 142 Бюджетного кодекса РФ установлено, что «цели, порядок и условия предоставления межбюджетных трансфертов из местных бюджетов, источником финансового обеспечения которых являются субсидии, субвенции и иные межбюджетные трансферты, имеющие целевое назначение, из бюджета субъекта Российской Федерации, устанавливаются муниципальными правовыми актами представительных органов муниципальных образований, принятыми в соответствии с законами и (или) иными нормативными правовыми актами субъекта Российской Федерации».</w:t>
      </w:r>
    </w:p>
    <w:p w:rsidR="009065A4" w:rsidRDefault="00DB5A71" w:rsidP="0090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дотаций на выравнивание бюджетной обеспеченности поселений </w:t>
      </w:r>
      <w:r w:rsidR="009065A4">
        <w:rPr>
          <w:rFonts w:ascii="Times New Roman" w:hAnsi="Times New Roman" w:cs="Times New Roman"/>
          <w:sz w:val="28"/>
          <w:szCs w:val="28"/>
        </w:rPr>
        <w:t xml:space="preserve">статьей 142.1. </w:t>
      </w:r>
      <w:r w:rsidR="00420822">
        <w:rPr>
          <w:rFonts w:ascii="Times New Roman" w:hAnsi="Times New Roman" w:cs="Times New Roman"/>
          <w:sz w:val="28"/>
          <w:szCs w:val="28"/>
        </w:rPr>
        <w:t xml:space="preserve">Бюджетного кодекса РФ определено, что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420822">
        <w:rPr>
          <w:rFonts w:ascii="Times New Roman" w:hAnsi="Times New Roman" w:cs="Times New Roman"/>
          <w:sz w:val="28"/>
          <w:szCs w:val="28"/>
        </w:rPr>
        <w:t>предоставляются в соответствии с муниципальными правовыми актами представительных органов.</w:t>
      </w:r>
    </w:p>
    <w:p w:rsidR="00420822" w:rsidRDefault="00474D71" w:rsidP="001D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межбюджетных отношений в Саянском муниципальном районе решением районного Совета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24.12.2019 № 55-300 данный вопрос урегулирован принятием «Положения о межбюджетных отношениях в Саянском районе».</w:t>
      </w:r>
    </w:p>
    <w:p w:rsidR="00474D71" w:rsidRDefault="00474D71" w:rsidP="0047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дублирующих норм бюджетного законодательства в муниципальных нормативных актах Саянского района статью 26 </w:t>
      </w:r>
      <w:r w:rsidR="0084360C">
        <w:rPr>
          <w:rFonts w:ascii="Times New Roman" w:hAnsi="Times New Roman" w:cs="Times New Roman"/>
          <w:sz w:val="28"/>
          <w:szCs w:val="28"/>
        </w:rPr>
        <w:t xml:space="preserve">«Предоставление межбюджетных трансфертов из районного бюджета» </w:t>
      </w:r>
      <w:r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="0084360C">
        <w:rPr>
          <w:rFonts w:ascii="Times New Roman" w:hAnsi="Times New Roman" w:cs="Times New Roman"/>
          <w:sz w:val="28"/>
          <w:szCs w:val="28"/>
        </w:rPr>
        <w:t xml:space="preserve"> </w:t>
      </w:r>
      <w:r w:rsidR="002644BA">
        <w:rPr>
          <w:rFonts w:ascii="Times New Roman" w:hAnsi="Times New Roman" w:cs="Times New Roman"/>
          <w:sz w:val="28"/>
          <w:szCs w:val="28"/>
        </w:rPr>
        <w:t>рекомендуется</w:t>
      </w:r>
      <w:r w:rsidR="008436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4360C" w:rsidRPr="002644BA" w:rsidRDefault="0084360C" w:rsidP="0084360C">
      <w:pPr>
        <w:pStyle w:val="ConsPlusNormal"/>
        <w:ind w:firstLine="770"/>
        <w:jc w:val="both"/>
        <w:outlineLvl w:val="2"/>
        <w:rPr>
          <w:rFonts w:ascii="Times New Roman" w:hAnsi="Times New Roman" w:cs="Times New Roman"/>
          <w:i/>
          <w:sz w:val="27"/>
          <w:szCs w:val="27"/>
        </w:rPr>
      </w:pPr>
      <w:r w:rsidRPr="002644BA">
        <w:rPr>
          <w:rFonts w:ascii="Times New Roman" w:hAnsi="Times New Roman" w:cs="Times New Roman"/>
          <w:i/>
          <w:sz w:val="27"/>
          <w:szCs w:val="27"/>
        </w:rPr>
        <w:t>«Статья 26. Предоставление межбюджетных трансфертов из районного бюджета</w:t>
      </w:r>
    </w:p>
    <w:p w:rsidR="001D6D1E" w:rsidRPr="002644BA" w:rsidRDefault="0084360C" w:rsidP="001D6D1E">
      <w:pPr>
        <w:pStyle w:val="ConsPlusNormal"/>
        <w:ind w:firstLine="77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644BA">
        <w:rPr>
          <w:rFonts w:ascii="Times New Roman" w:hAnsi="Times New Roman" w:cs="Times New Roman"/>
          <w:i/>
          <w:sz w:val="27"/>
          <w:szCs w:val="27"/>
        </w:rPr>
        <w:t xml:space="preserve">Предоставление межбюджетных трансфертов из районного бюджета осуществляется в порядке, утвержденным решением Саянского районного Совета депутатов в соответствии с Бюджетным </w:t>
      </w:r>
      <w:hyperlink r:id="rId8" w:history="1">
        <w:r w:rsidRPr="002644BA">
          <w:rPr>
            <w:rFonts w:ascii="Times New Roman" w:hAnsi="Times New Roman" w:cs="Times New Roman"/>
            <w:i/>
            <w:sz w:val="27"/>
            <w:szCs w:val="27"/>
          </w:rPr>
          <w:t>кодексом</w:t>
        </w:r>
      </w:hyperlink>
      <w:r w:rsidRPr="002644BA">
        <w:rPr>
          <w:rFonts w:ascii="Times New Roman" w:hAnsi="Times New Roman" w:cs="Times New Roman"/>
          <w:i/>
          <w:sz w:val="27"/>
          <w:szCs w:val="27"/>
        </w:rPr>
        <w:t xml:space="preserve"> Российской Федерации, Законом Красноярского края от 10.07.2007 № 2-317 «О межбюджетных отношениях в Красноярском крае».»</w:t>
      </w:r>
      <w:r w:rsidR="000114CA" w:rsidRPr="002644BA">
        <w:rPr>
          <w:rFonts w:ascii="Times New Roman" w:hAnsi="Times New Roman" w:cs="Times New Roman"/>
          <w:i/>
          <w:sz w:val="27"/>
          <w:szCs w:val="27"/>
        </w:rPr>
        <w:t>.</w:t>
      </w:r>
    </w:p>
    <w:p w:rsidR="002644BA" w:rsidRDefault="001D6D1E" w:rsidP="001D6D1E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D6D1E">
        <w:rPr>
          <w:rFonts w:ascii="Times New Roman" w:hAnsi="Times New Roman" w:cs="Times New Roman"/>
          <w:sz w:val="28"/>
          <w:szCs w:val="28"/>
        </w:rPr>
        <w:t>6</w:t>
      </w:r>
      <w:r w:rsidR="002644BA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орядок предоставления муниципальных гарантий Саянского района</w:t>
      </w:r>
      <w:r w:rsidR="002644BA">
        <w:rPr>
          <w:rFonts w:ascii="Times New Roman" w:hAnsi="Times New Roman" w:cs="Times New Roman"/>
          <w:sz w:val="28"/>
          <w:szCs w:val="28"/>
        </w:rPr>
        <w:t xml:space="preserve"> установлен с</w:t>
      </w:r>
      <w:r w:rsidR="002644BA" w:rsidRPr="001D6D1E">
        <w:rPr>
          <w:rFonts w:ascii="Times New Roman" w:hAnsi="Times New Roman" w:cs="Times New Roman"/>
          <w:sz w:val="28"/>
          <w:szCs w:val="28"/>
        </w:rPr>
        <w:t>татьей 31 Положения о бюджетном процесс</w:t>
      </w:r>
      <w:r w:rsidR="002644BA">
        <w:rPr>
          <w:rFonts w:ascii="Times New Roman" w:hAnsi="Times New Roman" w:cs="Times New Roman"/>
          <w:sz w:val="28"/>
          <w:szCs w:val="28"/>
        </w:rPr>
        <w:t>е.</w:t>
      </w:r>
    </w:p>
    <w:p w:rsidR="001D6D1E" w:rsidRDefault="001D6D1E" w:rsidP="001D6D1E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решением районного Совета от 09.12.2011 № 26-202 утверждено Положение «О муниципальных гарантиях Саянского района», которое наиболее полно ра</w:t>
      </w:r>
      <w:r w:rsidR="006E5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крывает вопросы</w:t>
      </w:r>
      <w:r w:rsidR="006E5D06">
        <w:rPr>
          <w:rFonts w:ascii="Times New Roman" w:hAnsi="Times New Roman" w:cs="Times New Roman"/>
          <w:sz w:val="28"/>
          <w:szCs w:val="28"/>
        </w:rPr>
        <w:t xml:space="preserve"> по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</w:t>
      </w:r>
      <w:r w:rsidR="006E5D06">
        <w:rPr>
          <w:rFonts w:ascii="Times New Roman" w:hAnsi="Times New Roman" w:cs="Times New Roman"/>
          <w:sz w:val="28"/>
          <w:szCs w:val="28"/>
        </w:rPr>
        <w:t xml:space="preserve"> и по сути дублирует </w:t>
      </w:r>
      <w:r w:rsidR="002644BA">
        <w:rPr>
          <w:rFonts w:ascii="Times New Roman" w:hAnsi="Times New Roman" w:cs="Times New Roman"/>
          <w:sz w:val="28"/>
          <w:szCs w:val="28"/>
        </w:rPr>
        <w:t xml:space="preserve">положения статьи 31 </w:t>
      </w:r>
      <w:r w:rsidR="006E5D06">
        <w:rPr>
          <w:rFonts w:ascii="Times New Roman" w:hAnsi="Times New Roman" w:cs="Times New Roman"/>
          <w:sz w:val="28"/>
          <w:szCs w:val="28"/>
        </w:rPr>
        <w:lastRenderedPageBreak/>
        <w:t>Положени</w:t>
      </w:r>
      <w:r w:rsidR="002644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D06" w:rsidRDefault="006E5D06" w:rsidP="001D6D1E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предлагается статью 31 «Предоставление муниципальных гарантий района» изложить в следующей редакции:</w:t>
      </w:r>
    </w:p>
    <w:p w:rsidR="006E5D06" w:rsidRPr="002644BA" w:rsidRDefault="006E5D06" w:rsidP="006E5D06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644BA">
        <w:rPr>
          <w:rFonts w:ascii="Times New Roman" w:hAnsi="Times New Roman" w:cs="Times New Roman"/>
          <w:i/>
          <w:sz w:val="27"/>
          <w:szCs w:val="27"/>
        </w:rPr>
        <w:t>«Статья 31. Предоставление муниципальных гарантий района»</w:t>
      </w:r>
    </w:p>
    <w:p w:rsidR="001D6D1E" w:rsidRPr="002644BA" w:rsidRDefault="006E5D06" w:rsidP="001D6D1E">
      <w:pPr>
        <w:pStyle w:val="ConsPlusNormal"/>
        <w:ind w:firstLine="77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644BA">
        <w:rPr>
          <w:rFonts w:ascii="Times New Roman" w:hAnsi="Times New Roman" w:cs="Times New Roman"/>
          <w:i/>
          <w:sz w:val="27"/>
          <w:szCs w:val="27"/>
        </w:rPr>
        <w:t xml:space="preserve">Порядок предоставления муниципальных гарантий за счет средств районного бюджета утверждается решением Саянского районного Совета депутатов в соответствии с законодательством Российской Федерации.». </w:t>
      </w:r>
    </w:p>
    <w:p w:rsidR="00853B3A" w:rsidRDefault="006E5D06" w:rsidP="006E5D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7350">
        <w:rPr>
          <w:rFonts w:ascii="Times New Roman" w:hAnsi="Times New Roman" w:cs="Times New Roman"/>
          <w:sz w:val="28"/>
          <w:szCs w:val="28"/>
        </w:rPr>
        <w:t xml:space="preserve">) </w:t>
      </w:r>
      <w:r w:rsidR="00853B3A">
        <w:rPr>
          <w:rFonts w:ascii="Times New Roman" w:hAnsi="Times New Roman" w:cs="Times New Roman"/>
          <w:sz w:val="28"/>
          <w:szCs w:val="28"/>
        </w:rPr>
        <w:t>В целях исключения дублирования п</w:t>
      </w:r>
      <w:r w:rsidR="008B00F9">
        <w:rPr>
          <w:rFonts w:ascii="Times New Roman" w:hAnsi="Times New Roman" w:cs="Times New Roman"/>
          <w:sz w:val="28"/>
          <w:szCs w:val="28"/>
        </w:rPr>
        <w:t>оложени</w:t>
      </w:r>
      <w:r w:rsidR="00853B3A">
        <w:rPr>
          <w:rFonts w:ascii="Times New Roman" w:hAnsi="Times New Roman" w:cs="Times New Roman"/>
          <w:sz w:val="28"/>
          <w:szCs w:val="28"/>
        </w:rPr>
        <w:t>й</w:t>
      </w:r>
      <w:r w:rsidR="008B00F9">
        <w:rPr>
          <w:rFonts w:ascii="Times New Roman" w:hAnsi="Times New Roman" w:cs="Times New Roman"/>
          <w:sz w:val="28"/>
          <w:szCs w:val="28"/>
        </w:rPr>
        <w:t xml:space="preserve"> части 5 статьи 34</w:t>
      </w:r>
      <w:r w:rsidR="00853B3A" w:rsidRPr="00853B3A">
        <w:rPr>
          <w:rFonts w:ascii="Times New Roman" w:hAnsi="Times New Roman" w:cs="Times New Roman"/>
          <w:sz w:val="28"/>
          <w:szCs w:val="28"/>
        </w:rPr>
        <w:t xml:space="preserve"> </w:t>
      </w:r>
      <w:r w:rsidR="002644BA">
        <w:rPr>
          <w:rFonts w:ascii="Times New Roman" w:hAnsi="Times New Roman" w:cs="Times New Roman"/>
          <w:sz w:val="28"/>
          <w:szCs w:val="28"/>
        </w:rPr>
        <w:t xml:space="preserve">«Основы составления проекта районного бюджета» </w:t>
      </w:r>
      <w:r w:rsidR="00853B3A">
        <w:rPr>
          <w:rFonts w:ascii="Times New Roman" w:hAnsi="Times New Roman" w:cs="Times New Roman"/>
          <w:sz w:val="28"/>
          <w:szCs w:val="28"/>
        </w:rPr>
        <w:t>и абзаца второго статьи 2</w:t>
      </w:r>
      <w:r w:rsidR="002644BA">
        <w:rPr>
          <w:rFonts w:ascii="Times New Roman" w:hAnsi="Times New Roman" w:cs="Times New Roman"/>
          <w:sz w:val="28"/>
          <w:szCs w:val="28"/>
        </w:rPr>
        <w:t xml:space="preserve"> «Структура бюджетной системы Саянского района»</w:t>
      </w:r>
      <w:r w:rsidR="008B00F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части определения </w:t>
      </w:r>
      <w:r w:rsidR="002644BA">
        <w:rPr>
          <w:rFonts w:ascii="Times New Roman" w:hAnsi="Times New Roman" w:cs="Times New Roman"/>
          <w:sz w:val="28"/>
          <w:szCs w:val="28"/>
        </w:rPr>
        <w:t>значения</w:t>
      </w:r>
      <w:r w:rsidR="00DB5A71">
        <w:rPr>
          <w:rFonts w:ascii="Times New Roman" w:hAnsi="Times New Roman" w:cs="Times New Roman"/>
          <w:sz w:val="28"/>
          <w:szCs w:val="28"/>
        </w:rPr>
        <w:t xml:space="preserve"> «консолидированный</w:t>
      </w:r>
      <w:r w:rsidR="006178BD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DB5A71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6178BD">
        <w:rPr>
          <w:rFonts w:ascii="Times New Roman" w:hAnsi="Times New Roman" w:cs="Times New Roman"/>
          <w:sz w:val="28"/>
          <w:szCs w:val="28"/>
        </w:rPr>
        <w:t>района</w:t>
      </w:r>
      <w:r w:rsidR="00DB5A71">
        <w:rPr>
          <w:rFonts w:ascii="Times New Roman" w:hAnsi="Times New Roman" w:cs="Times New Roman"/>
          <w:sz w:val="28"/>
          <w:szCs w:val="28"/>
        </w:rPr>
        <w:t>»</w:t>
      </w:r>
      <w:r w:rsidR="00853B3A">
        <w:rPr>
          <w:rFonts w:ascii="Times New Roman" w:hAnsi="Times New Roman" w:cs="Times New Roman"/>
          <w:sz w:val="28"/>
          <w:szCs w:val="28"/>
        </w:rPr>
        <w:t xml:space="preserve"> предлагаю:</w:t>
      </w:r>
    </w:p>
    <w:p w:rsidR="0084360C" w:rsidRPr="00A018A0" w:rsidRDefault="00853B3A" w:rsidP="00474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A018A0">
        <w:rPr>
          <w:rFonts w:ascii="Times New Roman" w:hAnsi="Times New Roman" w:cs="Times New Roman"/>
          <w:i/>
          <w:sz w:val="27"/>
          <w:szCs w:val="27"/>
        </w:rPr>
        <w:t>часть</w:t>
      </w:r>
      <w:proofErr w:type="gramEnd"/>
      <w:r w:rsidRPr="00A018A0">
        <w:rPr>
          <w:rFonts w:ascii="Times New Roman" w:hAnsi="Times New Roman" w:cs="Times New Roman"/>
          <w:i/>
          <w:sz w:val="27"/>
          <w:szCs w:val="27"/>
        </w:rPr>
        <w:t xml:space="preserve"> 5 статьи 34 исключить;</w:t>
      </w:r>
    </w:p>
    <w:p w:rsidR="000C3BA6" w:rsidRDefault="006E5D06" w:rsidP="000C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3B3A">
        <w:rPr>
          <w:rFonts w:ascii="Times New Roman" w:hAnsi="Times New Roman" w:cs="Times New Roman"/>
          <w:sz w:val="28"/>
          <w:szCs w:val="28"/>
        </w:rPr>
        <w:t xml:space="preserve">) </w:t>
      </w:r>
      <w:r w:rsidR="000C3BA6">
        <w:rPr>
          <w:rFonts w:ascii="Times New Roman" w:hAnsi="Times New Roman" w:cs="Times New Roman"/>
          <w:sz w:val="28"/>
          <w:szCs w:val="28"/>
        </w:rPr>
        <w:t xml:space="preserve">Статьей 36 </w:t>
      </w:r>
      <w:r w:rsidR="00F77285">
        <w:rPr>
          <w:rFonts w:ascii="Times New Roman" w:hAnsi="Times New Roman" w:cs="Times New Roman"/>
          <w:sz w:val="28"/>
          <w:szCs w:val="28"/>
        </w:rPr>
        <w:t xml:space="preserve">«Документы и материалы, предоставляемые одновременно с проектом решения о районном бюджете на очередной финансовый год и плановый период» </w:t>
      </w:r>
      <w:r w:rsidR="000C3BA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утвержден перечень документов и материалов, предоставляемых одновременно с проектом бюджета в представительный орган, который </w:t>
      </w:r>
      <w:r w:rsidR="00DB5A71">
        <w:rPr>
          <w:rFonts w:ascii="Times New Roman" w:hAnsi="Times New Roman" w:cs="Times New Roman"/>
          <w:sz w:val="28"/>
          <w:szCs w:val="28"/>
        </w:rPr>
        <w:t xml:space="preserve">в актуальной редакции </w:t>
      </w:r>
      <w:r w:rsidR="000C3BA6">
        <w:rPr>
          <w:rFonts w:ascii="Times New Roman" w:hAnsi="Times New Roman" w:cs="Times New Roman"/>
          <w:sz w:val="28"/>
          <w:szCs w:val="28"/>
        </w:rPr>
        <w:t>не соответствует перечню документов и материалов, представляемых одновременно с проектом бюджета, установленных статьей 184.2. Бюджетного кодекса РФ.</w:t>
      </w:r>
    </w:p>
    <w:p w:rsidR="000C3BA6" w:rsidRDefault="000C3BA6" w:rsidP="000C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D70CB">
        <w:rPr>
          <w:rFonts w:ascii="Times New Roman" w:hAnsi="Times New Roman" w:cs="Times New Roman"/>
          <w:sz w:val="28"/>
          <w:szCs w:val="28"/>
        </w:rPr>
        <w:t xml:space="preserve">приведения положений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требованиям бюджетного законодательства рекомендую:</w:t>
      </w:r>
    </w:p>
    <w:p w:rsidR="00FD70CB" w:rsidRPr="00FD70CB" w:rsidRDefault="00FD70CB" w:rsidP="000C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0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D70CB">
        <w:rPr>
          <w:rFonts w:ascii="Times New Roman" w:hAnsi="Times New Roman" w:cs="Times New Roman"/>
          <w:sz w:val="28"/>
          <w:szCs w:val="28"/>
        </w:rPr>
        <w:t>) пункт 10 части 1 статьи 36 изложить в следующей редакции:</w:t>
      </w:r>
    </w:p>
    <w:p w:rsidR="00FD70CB" w:rsidRPr="00A018A0" w:rsidRDefault="00FD70CB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018A0">
        <w:rPr>
          <w:rFonts w:ascii="Times New Roman" w:hAnsi="Times New Roman" w:cs="Times New Roman"/>
          <w:i/>
          <w:sz w:val="27"/>
          <w:szCs w:val="27"/>
        </w:rPr>
        <w:t>«10) предложенные районным Советом депутатов, контрольным органом района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смет;»;</w:t>
      </w:r>
    </w:p>
    <w:p w:rsidR="00FD70CB" w:rsidRDefault="00FD70CB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0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D70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статью 36 дополнить пунктами 11 и 12 следующего содержания:</w:t>
      </w:r>
    </w:p>
    <w:p w:rsidR="00FD70CB" w:rsidRPr="00A018A0" w:rsidRDefault="00FD70CB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018A0">
        <w:rPr>
          <w:rFonts w:ascii="Times New Roman" w:hAnsi="Times New Roman" w:cs="Times New Roman"/>
          <w:i/>
          <w:sz w:val="27"/>
          <w:szCs w:val="27"/>
        </w:rPr>
        <w:t>«11) реестр источников доходов;</w:t>
      </w:r>
    </w:p>
    <w:p w:rsidR="00FD70CB" w:rsidRPr="00A018A0" w:rsidRDefault="00FD70CB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018A0">
        <w:rPr>
          <w:rFonts w:ascii="Times New Roman" w:hAnsi="Times New Roman" w:cs="Times New Roman"/>
          <w:i/>
          <w:sz w:val="27"/>
          <w:szCs w:val="27"/>
        </w:rPr>
        <w:t xml:space="preserve">  12) иные документы и материалы.».</w:t>
      </w:r>
    </w:p>
    <w:p w:rsidR="00FA2FF1" w:rsidRDefault="006E5D06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2FF1" w:rsidRPr="00FA2FF1">
        <w:rPr>
          <w:rFonts w:ascii="Times New Roman" w:hAnsi="Times New Roman" w:cs="Times New Roman"/>
          <w:sz w:val="28"/>
          <w:szCs w:val="28"/>
        </w:rPr>
        <w:t xml:space="preserve">) </w:t>
      </w:r>
      <w:r w:rsidR="00FA2FF1">
        <w:rPr>
          <w:rFonts w:ascii="Times New Roman" w:hAnsi="Times New Roman" w:cs="Times New Roman"/>
          <w:sz w:val="28"/>
          <w:szCs w:val="28"/>
        </w:rPr>
        <w:t>Абзац первый части 2 статьи 37 в силу соответствия смысловому значению наименования статьи - «Состав показателей, представляемых для рассмотрения и утверждения в проекте решения о районном бюджете на очередной финансовый год и плановый период», предлага</w:t>
      </w:r>
      <w:r w:rsidR="00A018A0">
        <w:rPr>
          <w:rFonts w:ascii="Times New Roman" w:hAnsi="Times New Roman" w:cs="Times New Roman"/>
          <w:sz w:val="28"/>
          <w:szCs w:val="28"/>
        </w:rPr>
        <w:t>ется</w:t>
      </w:r>
      <w:r w:rsidR="00FA2F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A2FF1" w:rsidRPr="00A018A0" w:rsidRDefault="00FA2FF1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018A0">
        <w:rPr>
          <w:rFonts w:ascii="Times New Roman" w:hAnsi="Times New Roman" w:cs="Times New Roman"/>
          <w:i/>
          <w:sz w:val="27"/>
          <w:szCs w:val="27"/>
        </w:rPr>
        <w:t>«2. В проекте решения о районном бюджете на очередной финансовый год и плановый период содержаться:»</w:t>
      </w:r>
    </w:p>
    <w:p w:rsidR="00F05CC1" w:rsidRDefault="00FA2FF1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</w:t>
      </w:r>
      <w:r w:rsidRPr="00FA2FF1">
        <w:rPr>
          <w:rFonts w:ascii="Times New Roman" w:hAnsi="Times New Roman" w:cs="Times New Roman"/>
          <w:sz w:val="28"/>
          <w:szCs w:val="28"/>
        </w:rPr>
        <w:t xml:space="preserve"> </w:t>
      </w:r>
      <w:r w:rsidR="00F05CC1">
        <w:rPr>
          <w:rFonts w:ascii="Times New Roman" w:hAnsi="Times New Roman" w:cs="Times New Roman"/>
          <w:sz w:val="28"/>
          <w:szCs w:val="28"/>
        </w:rPr>
        <w:t>взаимосвязи положений статьи 37 и статьи 39 «Основы рассмотрения и утверждения районного бюджета» рекоменду</w:t>
      </w:r>
      <w:r w:rsidR="00A018A0">
        <w:rPr>
          <w:rFonts w:ascii="Times New Roman" w:hAnsi="Times New Roman" w:cs="Times New Roman"/>
          <w:sz w:val="28"/>
          <w:szCs w:val="28"/>
        </w:rPr>
        <w:t>ется</w:t>
      </w:r>
      <w:r w:rsidR="00F77285">
        <w:rPr>
          <w:rFonts w:ascii="Times New Roman" w:hAnsi="Times New Roman" w:cs="Times New Roman"/>
          <w:sz w:val="28"/>
          <w:szCs w:val="28"/>
        </w:rPr>
        <w:t>:</w:t>
      </w:r>
      <w:r w:rsidR="00F05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F1" w:rsidRPr="00A018A0" w:rsidRDefault="00B06977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A018A0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Pr="00A018A0">
        <w:rPr>
          <w:rFonts w:ascii="Times New Roman" w:hAnsi="Times New Roman" w:cs="Times New Roman"/>
          <w:i/>
          <w:sz w:val="27"/>
          <w:szCs w:val="27"/>
        </w:rPr>
        <w:t xml:space="preserve"> абзаце втором части 2 статьи 39 слова «со статьей 184.1. Бюджетного кодекса Российской Федерации.» заменить словами «с частью 2 статьи 37 </w:t>
      </w:r>
      <w:r w:rsidR="00F77285" w:rsidRPr="00A018A0">
        <w:rPr>
          <w:rFonts w:ascii="Times New Roman" w:hAnsi="Times New Roman" w:cs="Times New Roman"/>
          <w:i/>
          <w:sz w:val="27"/>
          <w:szCs w:val="27"/>
        </w:rPr>
        <w:t xml:space="preserve">настоящего </w:t>
      </w:r>
      <w:r w:rsidRPr="00A018A0">
        <w:rPr>
          <w:rFonts w:ascii="Times New Roman" w:hAnsi="Times New Roman" w:cs="Times New Roman"/>
          <w:i/>
          <w:sz w:val="27"/>
          <w:szCs w:val="27"/>
        </w:rPr>
        <w:t>Положения.»</w:t>
      </w:r>
      <w:r w:rsidR="00F77285" w:rsidRPr="00A018A0">
        <w:rPr>
          <w:rFonts w:ascii="Times New Roman" w:hAnsi="Times New Roman" w:cs="Times New Roman"/>
          <w:i/>
          <w:sz w:val="27"/>
          <w:szCs w:val="27"/>
        </w:rPr>
        <w:t>.</w:t>
      </w:r>
    </w:p>
    <w:p w:rsidR="00F05CC1" w:rsidRDefault="00F77285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Также, исходя из взаимосвязи положений </w:t>
      </w:r>
      <w:r w:rsidR="00F05CC1" w:rsidRPr="00F05CC1">
        <w:rPr>
          <w:rFonts w:ascii="Times New Roman" w:hAnsi="Times New Roman" w:cs="Times New Roman"/>
          <w:sz w:val="28"/>
          <w:szCs w:val="28"/>
        </w:rPr>
        <w:t xml:space="preserve">статьи 36 </w:t>
      </w:r>
      <w:r>
        <w:rPr>
          <w:rFonts w:ascii="Times New Roman" w:hAnsi="Times New Roman" w:cs="Times New Roman"/>
          <w:sz w:val="28"/>
          <w:szCs w:val="28"/>
        </w:rPr>
        <w:t>и статьи 40 «Внесение проекта решения о бюджете на рассмотрение представительного органа» рекомендую</w:t>
      </w:r>
      <w:r w:rsidR="00F05CC1">
        <w:rPr>
          <w:rFonts w:ascii="Times New Roman" w:hAnsi="Times New Roman" w:cs="Times New Roman"/>
          <w:sz w:val="28"/>
          <w:szCs w:val="28"/>
        </w:rPr>
        <w:t>:</w:t>
      </w:r>
    </w:p>
    <w:p w:rsidR="00F05CC1" w:rsidRPr="00A018A0" w:rsidRDefault="00F05CC1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A018A0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Pr="00A018A0">
        <w:rPr>
          <w:rFonts w:ascii="Times New Roman" w:hAnsi="Times New Roman" w:cs="Times New Roman"/>
          <w:i/>
          <w:sz w:val="27"/>
          <w:szCs w:val="27"/>
        </w:rPr>
        <w:t xml:space="preserve"> абзаце втором части 1 статьи 40</w:t>
      </w:r>
      <w:r w:rsidR="00F77285" w:rsidRPr="00A018A0">
        <w:rPr>
          <w:rFonts w:ascii="Times New Roman" w:hAnsi="Times New Roman" w:cs="Times New Roman"/>
          <w:i/>
          <w:sz w:val="27"/>
          <w:szCs w:val="27"/>
        </w:rPr>
        <w:t xml:space="preserve"> слова «184.2. Бюджетного кодекса Российской Федерации» заменить словами «36 настоящего Положения.».</w:t>
      </w:r>
    </w:p>
    <w:p w:rsidR="003D7655" w:rsidRDefault="006E5D06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7655" w:rsidRPr="003D7655">
        <w:rPr>
          <w:rFonts w:ascii="Times New Roman" w:hAnsi="Times New Roman" w:cs="Times New Roman"/>
          <w:sz w:val="28"/>
          <w:szCs w:val="28"/>
        </w:rPr>
        <w:t>)</w:t>
      </w:r>
      <w:r w:rsidR="003D7655">
        <w:rPr>
          <w:rFonts w:ascii="Times New Roman" w:hAnsi="Times New Roman" w:cs="Times New Roman"/>
          <w:sz w:val="28"/>
          <w:szCs w:val="28"/>
        </w:rPr>
        <w:t xml:space="preserve"> В целях исключения </w:t>
      </w:r>
      <w:r w:rsidR="00A018A0">
        <w:rPr>
          <w:rFonts w:ascii="Times New Roman" w:hAnsi="Times New Roman" w:cs="Times New Roman"/>
          <w:sz w:val="28"/>
          <w:szCs w:val="28"/>
        </w:rPr>
        <w:t xml:space="preserve">идентичных </w:t>
      </w:r>
      <w:r w:rsidR="003D7655">
        <w:rPr>
          <w:rFonts w:ascii="Times New Roman" w:hAnsi="Times New Roman" w:cs="Times New Roman"/>
          <w:sz w:val="28"/>
          <w:szCs w:val="28"/>
        </w:rPr>
        <w:t>показателей расходов районного бюджета в приложениях</w:t>
      </w:r>
      <w:r w:rsidR="002211D0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3D7655">
        <w:rPr>
          <w:rFonts w:ascii="Times New Roman" w:hAnsi="Times New Roman" w:cs="Times New Roman"/>
          <w:sz w:val="28"/>
          <w:szCs w:val="28"/>
        </w:rPr>
        <w:t xml:space="preserve"> к проекту решения о бюджете, предлагается</w:t>
      </w:r>
      <w:r w:rsidR="002211D0" w:rsidRPr="002211D0">
        <w:rPr>
          <w:rFonts w:ascii="Times New Roman" w:hAnsi="Times New Roman" w:cs="Times New Roman"/>
          <w:sz w:val="28"/>
          <w:szCs w:val="28"/>
        </w:rPr>
        <w:t xml:space="preserve"> </w:t>
      </w:r>
      <w:r w:rsidR="002211D0">
        <w:rPr>
          <w:rFonts w:ascii="Times New Roman" w:hAnsi="Times New Roman" w:cs="Times New Roman"/>
          <w:sz w:val="28"/>
          <w:szCs w:val="28"/>
        </w:rPr>
        <w:t>внести следующие изменения в порядок рассмотрения проекта решения о бюджете, установленный статьей 41 Положения о бюджетном процессе, а именно</w:t>
      </w:r>
      <w:r w:rsidR="003D76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11D0" w:rsidRPr="00A018A0" w:rsidRDefault="002211D0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A018A0">
        <w:rPr>
          <w:rFonts w:ascii="Times New Roman" w:hAnsi="Times New Roman" w:cs="Times New Roman"/>
          <w:i/>
          <w:sz w:val="27"/>
          <w:szCs w:val="27"/>
        </w:rPr>
        <w:t>а</w:t>
      </w:r>
      <w:r w:rsidR="003D7655" w:rsidRPr="00A018A0">
        <w:rPr>
          <w:rFonts w:ascii="Times New Roman" w:hAnsi="Times New Roman" w:cs="Times New Roman"/>
          <w:i/>
          <w:sz w:val="27"/>
          <w:szCs w:val="27"/>
        </w:rPr>
        <w:t>бзац</w:t>
      </w:r>
      <w:proofErr w:type="gramEnd"/>
      <w:r w:rsidR="003D7655" w:rsidRPr="00A018A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018A0">
        <w:rPr>
          <w:rFonts w:ascii="Times New Roman" w:hAnsi="Times New Roman" w:cs="Times New Roman"/>
          <w:i/>
          <w:sz w:val="27"/>
          <w:szCs w:val="27"/>
        </w:rPr>
        <w:t>пятый</w:t>
      </w:r>
      <w:r w:rsidR="003D7655" w:rsidRPr="00A018A0">
        <w:rPr>
          <w:rFonts w:ascii="Times New Roman" w:hAnsi="Times New Roman" w:cs="Times New Roman"/>
          <w:i/>
          <w:sz w:val="27"/>
          <w:szCs w:val="27"/>
        </w:rPr>
        <w:t xml:space="preserve"> части 12 статьи 41</w:t>
      </w:r>
      <w:r w:rsidRPr="00A018A0">
        <w:rPr>
          <w:rFonts w:ascii="Times New Roman" w:hAnsi="Times New Roman" w:cs="Times New Roman"/>
          <w:i/>
          <w:sz w:val="27"/>
          <w:szCs w:val="27"/>
        </w:rPr>
        <w:t xml:space="preserve"> исключить;</w:t>
      </w:r>
    </w:p>
    <w:p w:rsidR="002211D0" w:rsidRPr="00A018A0" w:rsidRDefault="002211D0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A018A0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Pr="00A018A0">
        <w:rPr>
          <w:rFonts w:ascii="Times New Roman" w:hAnsi="Times New Roman" w:cs="Times New Roman"/>
          <w:i/>
          <w:sz w:val="27"/>
          <w:szCs w:val="27"/>
        </w:rPr>
        <w:t xml:space="preserve"> абзаце седьмом части 12 статьи 41слова «(муниципальным программам и непрограммным направлениям деятельности)» исключить.</w:t>
      </w:r>
    </w:p>
    <w:p w:rsidR="003D7655" w:rsidRDefault="003D7655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B6CC5">
        <w:rPr>
          <w:rFonts w:ascii="Times New Roman" w:hAnsi="Times New Roman" w:cs="Times New Roman"/>
          <w:sz w:val="28"/>
          <w:szCs w:val="28"/>
        </w:rPr>
        <w:t>вступлением в силу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B6CC5">
        <w:rPr>
          <w:rFonts w:ascii="Times New Roman" w:hAnsi="Times New Roman" w:cs="Times New Roman"/>
          <w:sz w:val="28"/>
          <w:szCs w:val="28"/>
        </w:rPr>
        <w:t>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01.07.2021 № 251-ФЗ</w:t>
      </w:r>
      <w:r w:rsidR="00BB6CC5">
        <w:rPr>
          <w:rFonts w:ascii="Times New Roman" w:hAnsi="Times New Roman" w:cs="Times New Roman"/>
          <w:sz w:val="28"/>
          <w:szCs w:val="28"/>
        </w:rPr>
        <w:t xml:space="preserve"> «О внесении изменений в Бюджетный кодекс Российской Федерации» применительно </w:t>
      </w:r>
      <w:r w:rsidR="00BB6CC5" w:rsidRPr="00DD3A9B">
        <w:rPr>
          <w:rFonts w:ascii="Times New Roman" w:hAnsi="Times New Roman" w:cs="Times New Roman"/>
          <w:sz w:val="28"/>
          <w:szCs w:val="28"/>
          <w:u w:val="single"/>
        </w:rPr>
        <w:t>к правоотношениям, возникающим при составлении бюджета на 2022 год и плановый период 2023-2024 годов</w:t>
      </w:r>
      <w:r w:rsidR="00BB6CC5">
        <w:rPr>
          <w:rFonts w:ascii="Times New Roman" w:hAnsi="Times New Roman" w:cs="Times New Roman"/>
          <w:sz w:val="28"/>
          <w:szCs w:val="28"/>
        </w:rPr>
        <w:t xml:space="preserve"> изменились полномочия по утверждению перечня администраторов доходов бюджета и перечню администраторов источников финансирования дефицита бюджета. </w:t>
      </w:r>
      <w:r w:rsidR="00DD3A9B">
        <w:rPr>
          <w:rFonts w:ascii="Times New Roman" w:hAnsi="Times New Roman" w:cs="Times New Roman"/>
          <w:sz w:val="28"/>
          <w:szCs w:val="28"/>
        </w:rPr>
        <w:t xml:space="preserve">Данные полномочия возложены на администрацию района. </w:t>
      </w:r>
      <w:r w:rsidR="00BB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9B" w:rsidRDefault="00DD3A9B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приведения в соответствие норм Положения требованиям Бюджетного кодекса РФ предлагается:</w:t>
      </w:r>
    </w:p>
    <w:p w:rsidR="00DD3A9B" w:rsidRPr="00A018A0" w:rsidRDefault="00DD3A9B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A018A0">
        <w:rPr>
          <w:rFonts w:ascii="Times New Roman" w:hAnsi="Times New Roman" w:cs="Times New Roman"/>
          <w:i/>
          <w:sz w:val="27"/>
          <w:szCs w:val="27"/>
        </w:rPr>
        <w:t>абзацы</w:t>
      </w:r>
      <w:proofErr w:type="gramEnd"/>
      <w:r w:rsidRPr="00A018A0">
        <w:rPr>
          <w:rFonts w:ascii="Times New Roman" w:hAnsi="Times New Roman" w:cs="Times New Roman"/>
          <w:i/>
          <w:sz w:val="27"/>
          <w:szCs w:val="27"/>
        </w:rPr>
        <w:t xml:space="preserve"> девятый и десятый части 12 статьи 41 исключить.</w:t>
      </w:r>
    </w:p>
    <w:p w:rsidR="0068463C" w:rsidRDefault="00D50C40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D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8463C">
        <w:rPr>
          <w:rFonts w:ascii="Times New Roman" w:hAnsi="Times New Roman" w:cs="Times New Roman"/>
          <w:sz w:val="28"/>
          <w:szCs w:val="28"/>
        </w:rPr>
        <w:t>Статьей 42 Положения о бюджетном процессе при внесении проектов решений о внесении изменений в решение о бюджете предусмотрено представление дополнительных материалов (ожидаемые итоги социально-экономического развития, сведения об исполнении бюджета за истекший период и др.), которые по мнению контрольно-счетного органа и и</w:t>
      </w:r>
      <w:r w:rsidR="0068463C" w:rsidRPr="003E6EF4">
        <w:rPr>
          <w:rFonts w:ascii="Times New Roman" w:hAnsi="Times New Roman" w:cs="Times New Roman"/>
          <w:sz w:val="28"/>
          <w:szCs w:val="28"/>
        </w:rPr>
        <w:t xml:space="preserve">сходя </w:t>
      </w:r>
      <w:r w:rsidR="0068463C">
        <w:rPr>
          <w:rFonts w:ascii="Times New Roman" w:hAnsi="Times New Roman" w:cs="Times New Roman"/>
          <w:sz w:val="28"/>
          <w:szCs w:val="28"/>
        </w:rPr>
        <w:t xml:space="preserve">из практики рассматриваемых и принимаемых решений о внесении изменений в бюджет, не оказывающего значительного влияния на изменение параметров </w:t>
      </w:r>
      <w:r w:rsidR="00571A3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8463C">
        <w:rPr>
          <w:rFonts w:ascii="Times New Roman" w:hAnsi="Times New Roman" w:cs="Times New Roman"/>
          <w:sz w:val="28"/>
          <w:szCs w:val="28"/>
        </w:rPr>
        <w:t>бюджета</w:t>
      </w:r>
      <w:r w:rsidR="00571A32">
        <w:rPr>
          <w:rFonts w:ascii="Times New Roman" w:hAnsi="Times New Roman" w:cs="Times New Roman"/>
          <w:sz w:val="28"/>
          <w:szCs w:val="28"/>
        </w:rPr>
        <w:t xml:space="preserve"> при принятии решений</w:t>
      </w:r>
      <w:r w:rsidR="00684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6BD" w:rsidRPr="00A018A0" w:rsidRDefault="00D50C40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66BD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сокращения </w:t>
      </w:r>
      <w:r w:rsidR="00A018A0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>предоставляем</w:t>
      </w:r>
      <w:r w:rsidR="008F66B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8F66B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F66BD">
        <w:rPr>
          <w:rFonts w:ascii="Times New Roman" w:hAnsi="Times New Roman" w:cs="Times New Roman"/>
          <w:sz w:val="28"/>
          <w:szCs w:val="28"/>
        </w:rPr>
        <w:t>ов</w:t>
      </w:r>
      <w:r w:rsidR="008F66BD" w:rsidRPr="008F66BD">
        <w:rPr>
          <w:rFonts w:ascii="Times New Roman" w:hAnsi="Times New Roman" w:cs="Times New Roman"/>
          <w:sz w:val="28"/>
          <w:szCs w:val="28"/>
        </w:rPr>
        <w:t xml:space="preserve"> </w:t>
      </w:r>
      <w:r w:rsidR="008F66BD">
        <w:rPr>
          <w:rFonts w:ascii="Times New Roman" w:hAnsi="Times New Roman" w:cs="Times New Roman"/>
          <w:sz w:val="28"/>
          <w:szCs w:val="28"/>
        </w:rPr>
        <w:t>одновременно с проектом решения о внесении изменений в решение о бюджете</w:t>
      </w:r>
      <w:r w:rsidR="0068463C" w:rsidRPr="0068463C">
        <w:rPr>
          <w:rFonts w:ascii="Times New Roman" w:hAnsi="Times New Roman" w:cs="Times New Roman"/>
          <w:sz w:val="28"/>
          <w:szCs w:val="28"/>
        </w:rPr>
        <w:t xml:space="preserve"> </w:t>
      </w:r>
      <w:r w:rsidR="0068463C">
        <w:rPr>
          <w:rFonts w:ascii="Times New Roman" w:hAnsi="Times New Roman" w:cs="Times New Roman"/>
          <w:sz w:val="28"/>
          <w:szCs w:val="28"/>
        </w:rPr>
        <w:t>и оперативного принятия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66B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8F66BD" w:rsidRPr="00A018A0">
        <w:rPr>
          <w:rFonts w:ascii="Times New Roman" w:hAnsi="Times New Roman" w:cs="Times New Roman"/>
          <w:i/>
          <w:sz w:val="27"/>
          <w:szCs w:val="27"/>
        </w:rPr>
        <w:t>абзацы второй – шестой части 1 статьи 42 исключить и заменить абзаце</w:t>
      </w:r>
      <w:r w:rsidR="0068463C" w:rsidRPr="00A018A0">
        <w:rPr>
          <w:rFonts w:ascii="Times New Roman" w:hAnsi="Times New Roman" w:cs="Times New Roman"/>
          <w:i/>
          <w:sz w:val="27"/>
          <w:szCs w:val="27"/>
        </w:rPr>
        <w:t>м</w:t>
      </w:r>
      <w:r w:rsidR="008F66BD" w:rsidRPr="00A018A0">
        <w:rPr>
          <w:rFonts w:ascii="Times New Roman" w:hAnsi="Times New Roman" w:cs="Times New Roman"/>
          <w:i/>
          <w:sz w:val="27"/>
          <w:szCs w:val="27"/>
        </w:rPr>
        <w:t xml:space="preserve"> вторым следующего содержания:</w:t>
      </w:r>
    </w:p>
    <w:p w:rsidR="008F66BD" w:rsidRPr="00A018A0" w:rsidRDefault="008F66BD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018A0">
        <w:rPr>
          <w:rFonts w:ascii="Times New Roman" w:hAnsi="Times New Roman" w:cs="Times New Roman"/>
          <w:i/>
          <w:sz w:val="27"/>
          <w:szCs w:val="27"/>
        </w:rPr>
        <w:t>«Одновременно с проектом указанного решения представляются документы и материалы</w:t>
      </w:r>
      <w:r w:rsidR="003E6EF4" w:rsidRPr="00A018A0">
        <w:rPr>
          <w:rFonts w:ascii="Times New Roman" w:hAnsi="Times New Roman" w:cs="Times New Roman"/>
          <w:i/>
          <w:sz w:val="27"/>
          <w:szCs w:val="27"/>
        </w:rPr>
        <w:t xml:space="preserve"> в соответствии с частью 12 статьи 40 настоящего Положения и пояснительная записка с обоснованием предлагаемых изменений в решение о районном бюджете на текущий финансовый год и плановый период.».</w:t>
      </w:r>
    </w:p>
    <w:p w:rsidR="00A018A0" w:rsidRDefault="00C61635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1</w:t>
      </w:r>
      <w:r w:rsidR="006E5D06">
        <w:rPr>
          <w:rFonts w:ascii="Times New Roman" w:hAnsi="Times New Roman" w:cs="Times New Roman"/>
          <w:sz w:val="28"/>
          <w:szCs w:val="28"/>
        </w:rPr>
        <w:t>2</w:t>
      </w:r>
      <w:r w:rsidRPr="000F09C7">
        <w:rPr>
          <w:rFonts w:ascii="Times New Roman" w:hAnsi="Times New Roman" w:cs="Times New Roman"/>
          <w:sz w:val="28"/>
          <w:szCs w:val="28"/>
        </w:rPr>
        <w:t xml:space="preserve">) </w:t>
      </w:r>
      <w:r w:rsidR="00A018A0">
        <w:rPr>
          <w:rFonts w:ascii="Times New Roman" w:hAnsi="Times New Roman" w:cs="Times New Roman"/>
          <w:sz w:val="28"/>
          <w:szCs w:val="28"/>
        </w:rPr>
        <w:t>П</w:t>
      </w:r>
      <w:r w:rsidR="000F09C7" w:rsidRPr="000F09C7">
        <w:rPr>
          <w:rFonts w:ascii="Times New Roman" w:hAnsi="Times New Roman" w:cs="Times New Roman"/>
          <w:sz w:val="28"/>
          <w:szCs w:val="28"/>
        </w:rPr>
        <w:t>олномочия контрольно-счетного органа района по осуществлению внешней проверки годового отчета об исполнении районного бюджет</w:t>
      </w:r>
      <w:r w:rsidR="00A018A0">
        <w:rPr>
          <w:rFonts w:ascii="Times New Roman" w:hAnsi="Times New Roman" w:cs="Times New Roman"/>
          <w:sz w:val="28"/>
          <w:szCs w:val="28"/>
        </w:rPr>
        <w:t>а</w:t>
      </w:r>
      <w:r w:rsidR="00A018A0" w:rsidRPr="00A018A0">
        <w:rPr>
          <w:rFonts w:ascii="Times New Roman" w:hAnsi="Times New Roman" w:cs="Times New Roman"/>
          <w:sz w:val="28"/>
          <w:szCs w:val="28"/>
        </w:rPr>
        <w:t xml:space="preserve"> </w:t>
      </w:r>
      <w:r w:rsidR="00A018A0" w:rsidRPr="000F09C7">
        <w:rPr>
          <w:rFonts w:ascii="Times New Roman" w:hAnsi="Times New Roman" w:cs="Times New Roman"/>
          <w:sz w:val="28"/>
          <w:szCs w:val="28"/>
        </w:rPr>
        <w:t xml:space="preserve">урегулированы Статьей 60 </w:t>
      </w:r>
      <w:r w:rsidR="00722C1E">
        <w:rPr>
          <w:rFonts w:ascii="Times New Roman" w:hAnsi="Times New Roman" w:cs="Times New Roman"/>
          <w:sz w:val="28"/>
          <w:szCs w:val="28"/>
        </w:rPr>
        <w:t xml:space="preserve">«Внешняя проверка годового отчета об исполнении районного бюджета» </w:t>
      </w:r>
      <w:r w:rsidR="00A018A0" w:rsidRPr="000F09C7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="000F09C7" w:rsidRPr="000F0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0CB" w:rsidRDefault="000F09C7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lastRenderedPageBreak/>
        <w:t>Частью 2 статьи 60 определено, что внешняя проверка осуществляется в порядке</w:t>
      </w:r>
      <w:r>
        <w:rPr>
          <w:rFonts w:ascii="Times New Roman" w:hAnsi="Times New Roman" w:cs="Times New Roman"/>
          <w:sz w:val="28"/>
          <w:szCs w:val="28"/>
        </w:rPr>
        <w:t>, установленном решением представительного органа. Настоящий порядок утвержден решением районного Совета от 24.12.2020 № 6-23</w:t>
      </w:r>
      <w:r w:rsidR="00A018A0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проверки годового отчета об исполнении бюджета Саянского муниципального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9C7" w:rsidRDefault="000F09C7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 двух решениях районного Совета установлено разночтение в части определения сроков представления бюджетной отчетности главными администраторами бюджетных средств в контрольно-счетный орган</w:t>
      </w:r>
      <w:r w:rsidR="000B3E99">
        <w:rPr>
          <w:rFonts w:ascii="Times New Roman" w:hAnsi="Times New Roman" w:cs="Times New Roman"/>
          <w:sz w:val="28"/>
          <w:szCs w:val="28"/>
        </w:rPr>
        <w:t xml:space="preserve">, что </w:t>
      </w:r>
      <w:r w:rsidR="00D305FE">
        <w:rPr>
          <w:rFonts w:ascii="Times New Roman" w:hAnsi="Times New Roman" w:cs="Times New Roman"/>
          <w:sz w:val="28"/>
          <w:szCs w:val="28"/>
        </w:rPr>
        <w:t>может быть расценено как</w:t>
      </w:r>
      <w:r w:rsidR="000B3E99">
        <w:rPr>
          <w:rFonts w:ascii="Times New Roman" w:hAnsi="Times New Roman" w:cs="Times New Roman"/>
          <w:sz w:val="28"/>
          <w:szCs w:val="28"/>
        </w:rPr>
        <w:t xml:space="preserve"> коррупциогенный фактор при принятии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F38" w:rsidRDefault="00356F38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3 статьи 60 Положения этот срок установлен «не позднее 1 апреля текущего года», порядком – «не позднее 15 марта текущего финансового года».</w:t>
      </w:r>
    </w:p>
    <w:p w:rsidR="009357E1" w:rsidRDefault="00356F38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нарушения о противоречии </w:t>
      </w:r>
      <w:r w:rsidR="009357E1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 xml:space="preserve">одного муниципального правового </w:t>
      </w:r>
      <w:r w:rsidR="009357E1">
        <w:rPr>
          <w:rFonts w:ascii="Times New Roman" w:hAnsi="Times New Roman" w:cs="Times New Roman"/>
          <w:sz w:val="28"/>
          <w:szCs w:val="28"/>
        </w:rPr>
        <w:t>акта 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7E1">
        <w:rPr>
          <w:rFonts w:ascii="Times New Roman" w:hAnsi="Times New Roman" w:cs="Times New Roman"/>
          <w:sz w:val="28"/>
          <w:szCs w:val="28"/>
        </w:rPr>
        <w:t>муниципальному правовому акту, предлагается абзац третий части 3 статьи 60 Положения о бюджетном процессе изложить в следующей редакции:</w:t>
      </w:r>
    </w:p>
    <w:p w:rsidR="009357E1" w:rsidRPr="008F0D2F" w:rsidRDefault="009357E1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F0D2F">
        <w:rPr>
          <w:rFonts w:ascii="Times New Roman" w:hAnsi="Times New Roman" w:cs="Times New Roman"/>
          <w:i/>
          <w:sz w:val="27"/>
          <w:szCs w:val="27"/>
        </w:rPr>
        <w:t>«Главные администраторы бюджетных средств не позднее 15 марта текущего финансового года представляют в контрольно-счетный орган бюджетную отчетность за отчетный финансовый год на бумажном и электронном носителях.».</w:t>
      </w:r>
    </w:p>
    <w:p w:rsidR="008C6A02" w:rsidRDefault="008C6A02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A02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D2F">
        <w:rPr>
          <w:rFonts w:ascii="Times New Roman" w:hAnsi="Times New Roman" w:cs="Times New Roman"/>
          <w:sz w:val="28"/>
          <w:szCs w:val="28"/>
        </w:rPr>
        <w:t>В части оснований для исполнения полномочий по внешнему муниципальному финансовому контролю пунктом б) части 2 статьи 63 «Муниципальный финансовый контроль» Положения дана ссылка на нормативный правовой акт районного Совета «Положение о контрольно-счетном органе Саянского района», утративш</w:t>
      </w:r>
      <w:r w:rsidR="00684D85">
        <w:rPr>
          <w:rFonts w:ascii="Times New Roman" w:hAnsi="Times New Roman" w:cs="Times New Roman"/>
          <w:sz w:val="28"/>
          <w:szCs w:val="28"/>
        </w:rPr>
        <w:t>его</w:t>
      </w:r>
      <w:r w:rsidR="008F0D2F">
        <w:rPr>
          <w:rFonts w:ascii="Times New Roman" w:hAnsi="Times New Roman" w:cs="Times New Roman"/>
          <w:sz w:val="28"/>
          <w:szCs w:val="28"/>
        </w:rPr>
        <w:t xml:space="preserve"> силу с 11.12.2014 (решение № 62-476).</w:t>
      </w:r>
    </w:p>
    <w:p w:rsidR="00684D85" w:rsidRDefault="00684D85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действует Положение о контрольно-счетном органе Саянского района, утвержденное решением районного Совета от 30.06.2017 № 25-127, в связи с чем предлагаю:</w:t>
      </w:r>
    </w:p>
    <w:p w:rsidR="009357E1" w:rsidRPr="00684D85" w:rsidRDefault="00684D85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7"/>
          <w:szCs w:val="27"/>
        </w:rPr>
      </w:pPr>
      <w:r w:rsidRPr="00684D8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Pr="00684D85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Pr="00684D85">
        <w:rPr>
          <w:rFonts w:ascii="Times New Roman" w:hAnsi="Times New Roman" w:cs="Times New Roman"/>
          <w:i/>
          <w:sz w:val="27"/>
          <w:szCs w:val="27"/>
        </w:rPr>
        <w:t xml:space="preserve"> пункте б) части 2 статьи 63 слова «от 05.06.2012 г. № 32-261» заменить словами « от 30.06.2017 № 25-127». </w:t>
      </w:r>
    </w:p>
    <w:p w:rsidR="009357E1" w:rsidRDefault="009357E1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840" w:rsidRDefault="00923B11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</w:t>
      </w:r>
      <w:r w:rsidR="001C5840" w:rsidRPr="001C5840">
        <w:rPr>
          <w:rFonts w:ascii="Times New Roman" w:hAnsi="Times New Roman" w:cs="Times New Roman"/>
          <w:b/>
          <w:sz w:val="28"/>
          <w:szCs w:val="28"/>
        </w:rPr>
        <w:t>редложения по результатам экспертно-аналитического мероприятия:</w:t>
      </w:r>
    </w:p>
    <w:p w:rsidR="001D534C" w:rsidRDefault="001D534C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534C">
        <w:rPr>
          <w:rFonts w:ascii="Times New Roman" w:hAnsi="Times New Roman" w:cs="Times New Roman"/>
          <w:sz w:val="28"/>
          <w:szCs w:val="28"/>
        </w:rPr>
        <w:t>роанализировав Положение о бюджетном процессе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534C">
        <w:rPr>
          <w:rFonts w:ascii="Times New Roman" w:hAnsi="Times New Roman" w:cs="Times New Roman"/>
          <w:sz w:val="28"/>
          <w:szCs w:val="28"/>
        </w:rPr>
        <w:t xml:space="preserve"> можно сделать вывод, что изменения в Положение в связи с изменением федерального законодательства вносились своевременно, поддерживалась актуальная редакция Положения.</w:t>
      </w:r>
    </w:p>
    <w:p w:rsidR="001D534C" w:rsidRDefault="001D534C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4C">
        <w:rPr>
          <w:rFonts w:ascii="Times New Roman" w:hAnsi="Times New Roman" w:cs="Times New Roman"/>
          <w:sz w:val="28"/>
          <w:szCs w:val="28"/>
        </w:rPr>
        <w:t xml:space="preserve"> При этом нельзя не отметить, что действующее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делает его неудобным для применения в части </w:t>
      </w:r>
      <w:r w:rsidRPr="001D534C">
        <w:rPr>
          <w:rFonts w:ascii="Times New Roman" w:hAnsi="Times New Roman" w:cs="Times New Roman"/>
          <w:sz w:val="28"/>
          <w:szCs w:val="28"/>
        </w:rPr>
        <w:t>дублирующи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534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534C">
        <w:rPr>
          <w:rFonts w:ascii="Times New Roman" w:hAnsi="Times New Roman" w:cs="Times New Roman"/>
          <w:sz w:val="28"/>
          <w:szCs w:val="28"/>
        </w:rPr>
        <w:t xml:space="preserve"> Бюджетного кодекса РФ, не привносящи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5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особую</w:t>
      </w:r>
      <w:r w:rsidRPr="001D534C">
        <w:rPr>
          <w:rFonts w:ascii="Times New Roman" w:hAnsi="Times New Roman" w:cs="Times New Roman"/>
          <w:sz w:val="28"/>
          <w:szCs w:val="28"/>
        </w:rPr>
        <w:t xml:space="preserve"> специфик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5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организацию</w:t>
      </w:r>
      <w:r w:rsidRPr="001D534C">
        <w:rPr>
          <w:rFonts w:ascii="Times New Roman" w:hAnsi="Times New Roman" w:cs="Times New Roman"/>
          <w:sz w:val="28"/>
          <w:szCs w:val="28"/>
        </w:rPr>
        <w:t xml:space="preserve"> бюджетного процесса в </w:t>
      </w:r>
      <w:r>
        <w:rPr>
          <w:rFonts w:ascii="Times New Roman" w:hAnsi="Times New Roman" w:cs="Times New Roman"/>
          <w:sz w:val="28"/>
          <w:szCs w:val="28"/>
        </w:rPr>
        <w:t>Саянском</w:t>
      </w:r>
      <w:r w:rsidRPr="001D534C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1729B0" w:rsidRDefault="00D305FE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1729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ряд статей Положения </w:t>
      </w:r>
      <w:r w:rsidR="001729B0">
        <w:rPr>
          <w:rFonts w:ascii="Times New Roman" w:hAnsi="Times New Roman" w:cs="Times New Roman"/>
          <w:sz w:val="28"/>
          <w:szCs w:val="28"/>
        </w:rPr>
        <w:t>требуется внесение изменений в силу приведения их в соответствие действующему законодательству, исключения коррупциогенных факторов.</w:t>
      </w:r>
    </w:p>
    <w:p w:rsidR="001C5840" w:rsidRDefault="001D534C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рекомендует районному Совету, </w:t>
      </w:r>
      <w:r w:rsidR="000A40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Саянского района, финансовому управлению администрации Саянского района рассмотреть обозначенные предложения</w:t>
      </w:r>
      <w:r w:rsidR="000A40EF">
        <w:rPr>
          <w:rFonts w:ascii="Times New Roman" w:hAnsi="Times New Roman" w:cs="Times New Roman"/>
          <w:sz w:val="28"/>
          <w:szCs w:val="28"/>
        </w:rPr>
        <w:t xml:space="preserve"> по внесению изменений в Положение и совместно с контрольно-счетным органом разработать проект решения о внесении изменений и </w:t>
      </w:r>
      <w:r w:rsidRPr="001D534C">
        <w:rPr>
          <w:rFonts w:ascii="Times New Roman" w:hAnsi="Times New Roman" w:cs="Times New Roman"/>
          <w:sz w:val="28"/>
          <w:szCs w:val="28"/>
        </w:rPr>
        <w:t>направить его на рассмотрение депутатов районного Совета.</w:t>
      </w:r>
    </w:p>
    <w:p w:rsidR="001729B0" w:rsidRPr="001D534C" w:rsidRDefault="001729B0" w:rsidP="00FD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A34" w:rsidRDefault="00CE5A34" w:rsidP="00E0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34" w:rsidRPr="000A40EF" w:rsidRDefault="00CE5A34" w:rsidP="00CE5A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КСО Саянского района         </w:t>
      </w:r>
      <w:r w:rsidRP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 Н. Волосович</w:t>
      </w:r>
    </w:p>
    <w:p w:rsidR="00CE5A34" w:rsidRPr="000A40EF" w:rsidRDefault="00CE5A34" w:rsidP="00E0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2D" w:rsidRPr="000A40EF" w:rsidRDefault="00B9542D" w:rsidP="00B9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542D" w:rsidRPr="000A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FD"/>
    <w:rsid w:val="00002C75"/>
    <w:rsid w:val="000114CA"/>
    <w:rsid w:val="0003284F"/>
    <w:rsid w:val="000330EE"/>
    <w:rsid w:val="00033841"/>
    <w:rsid w:val="00040709"/>
    <w:rsid w:val="000462D0"/>
    <w:rsid w:val="00086C7D"/>
    <w:rsid w:val="000A0304"/>
    <w:rsid w:val="000A40EF"/>
    <w:rsid w:val="000B3E99"/>
    <w:rsid w:val="000B6D49"/>
    <w:rsid w:val="000C3BA6"/>
    <w:rsid w:val="000E7D5B"/>
    <w:rsid w:val="000F09C7"/>
    <w:rsid w:val="001021E2"/>
    <w:rsid w:val="0015590E"/>
    <w:rsid w:val="00164565"/>
    <w:rsid w:val="001729B0"/>
    <w:rsid w:val="001C5840"/>
    <w:rsid w:val="001D534C"/>
    <w:rsid w:val="001D6D1E"/>
    <w:rsid w:val="002211D0"/>
    <w:rsid w:val="00241A80"/>
    <w:rsid w:val="00243516"/>
    <w:rsid w:val="002458A9"/>
    <w:rsid w:val="002644BA"/>
    <w:rsid w:val="002671FD"/>
    <w:rsid w:val="002C4440"/>
    <w:rsid w:val="003452B8"/>
    <w:rsid w:val="00356F38"/>
    <w:rsid w:val="003A272D"/>
    <w:rsid w:val="003D54CD"/>
    <w:rsid w:val="003D7655"/>
    <w:rsid w:val="003E6EF4"/>
    <w:rsid w:val="00420822"/>
    <w:rsid w:val="00423781"/>
    <w:rsid w:val="00444824"/>
    <w:rsid w:val="00474D71"/>
    <w:rsid w:val="004C7964"/>
    <w:rsid w:val="005059AE"/>
    <w:rsid w:val="00536243"/>
    <w:rsid w:val="005436DB"/>
    <w:rsid w:val="00553E2B"/>
    <w:rsid w:val="00571A32"/>
    <w:rsid w:val="005956EA"/>
    <w:rsid w:val="005F2CD6"/>
    <w:rsid w:val="006178BD"/>
    <w:rsid w:val="00623DB4"/>
    <w:rsid w:val="006727F4"/>
    <w:rsid w:val="0068463C"/>
    <w:rsid w:val="00684D85"/>
    <w:rsid w:val="006E5D06"/>
    <w:rsid w:val="00722C1E"/>
    <w:rsid w:val="0076076A"/>
    <w:rsid w:val="00767A0F"/>
    <w:rsid w:val="00786342"/>
    <w:rsid w:val="007B3FFD"/>
    <w:rsid w:val="007E7350"/>
    <w:rsid w:val="00820886"/>
    <w:rsid w:val="0084360C"/>
    <w:rsid w:val="00853B3A"/>
    <w:rsid w:val="008B00F9"/>
    <w:rsid w:val="008C6A02"/>
    <w:rsid w:val="008F0D2F"/>
    <w:rsid w:val="008F66BD"/>
    <w:rsid w:val="009065A4"/>
    <w:rsid w:val="00910576"/>
    <w:rsid w:val="00923B11"/>
    <w:rsid w:val="009357E1"/>
    <w:rsid w:val="009466D9"/>
    <w:rsid w:val="00961540"/>
    <w:rsid w:val="009D3DDD"/>
    <w:rsid w:val="00A018A0"/>
    <w:rsid w:val="00A12F3A"/>
    <w:rsid w:val="00A27158"/>
    <w:rsid w:val="00A77244"/>
    <w:rsid w:val="00A91630"/>
    <w:rsid w:val="00AA376F"/>
    <w:rsid w:val="00AA3A3F"/>
    <w:rsid w:val="00AD0886"/>
    <w:rsid w:val="00AD3F00"/>
    <w:rsid w:val="00AF49BE"/>
    <w:rsid w:val="00B06977"/>
    <w:rsid w:val="00B50584"/>
    <w:rsid w:val="00B9542D"/>
    <w:rsid w:val="00BA1C88"/>
    <w:rsid w:val="00BB5900"/>
    <w:rsid w:val="00BB6CC5"/>
    <w:rsid w:val="00C2534A"/>
    <w:rsid w:val="00C51F5D"/>
    <w:rsid w:val="00C61635"/>
    <w:rsid w:val="00C82ABA"/>
    <w:rsid w:val="00CE5A34"/>
    <w:rsid w:val="00D305FE"/>
    <w:rsid w:val="00D35B52"/>
    <w:rsid w:val="00D50C40"/>
    <w:rsid w:val="00D57ECD"/>
    <w:rsid w:val="00D813B4"/>
    <w:rsid w:val="00D86FDB"/>
    <w:rsid w:val="00DB4613"/>
    <w:rsid w:val="00DB5A71"/>
    <w:rsid w:val="00DD3A9B"/>
    <w:rsid w:val="00E00201"/>
    <w:rsid w:val="00E61775"/>
    <w:rsid w:val="00E8698E"/>
    <w:rsid w:val="00ED3786"/>
    <w:rsid w:val="00EE4B78"/>
    <w:rsid w:val="00F05CC1"/>
    <w:rsid w:val="00F205B6"/>
    <w:rsid w:val="00F4444F"/>
    <w:rsid w:val="00F77285"/>
    <w:rsid w:val="00F81338"/>
    <w:rsid w:val="00FA2FF1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1513-636D-4516-B048-8A56D0FF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4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rsid w:val="00F4444F"/>
    <w:rPr>
      <w:rFonts w:cs="Times New Roman"/>
    </w:rPr>
  </w:style>
  <w:style w:type="paragraph" w:customStyle="1" w:styleId="ConsPlusNormal">
    <w:name w:val="ConsPlusNormal"/>
    <w:rsid w:val="00843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EC594FECF403BE4FE81C935F65A687BA4D96AAD7A048C05E5F7EF81f3J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A6685F90D2B494892CA3E0790273243E0328FC4847562417A6A6C41F8DC09C66A09D7A5FF495C4CB50DD330FAo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A6685F90D2B494892CA3E0790273243E0328DC5847562417A6A6C41F8DC09C66A09D7A5FF495C4CB50DD330FAoB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8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2021-11-08T01:47:00Z</cp:lastPrinted>
  <dcterms:created xsi:type="dcterms:W3CDTF">2021-09-28T08:18:00Z</dcterms:created>
  <dcterms:modified xsi:type="dcterms:W3CDTF">2021-11-26T01:36:00Z</dcterms:modified>
</cp:coreProperties>
</file>